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0D6513" w:rsidTr="000D6513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D6513" w:rsidRDefault="000D6513">
            <w:pPr>
              <w:spacing w:after="120" w:line="240" w:lineRule="atLeast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>БАШ</w:t>
            </w:r>
            <w:r>
              <w:rPr>
                <w:rFonts w:ascii="Lucida Sans Unicode" w:hAnsi="Lucida Sans Unicode" w:cs="Lucida Sans Unicode"/>
                <w:lang w:eastAsia="en-US"/>
              </w:rPr>
              <w:t>Ҡ</w:t>
            </w:r>
            <w:r>
              <w:rPr>
                <w:lang w:eastAsia="en-US"/>
              </w:rPr>
              <w:t>ОРТОСТАН  РЕСПУБЛИКАҺ</w:t>
            </w:r>
            <w:proofErr w:type="gramStart"/>
            <w:r>
              <w:rPr>
                <w:lang w:eastAsia="en-US"/>
              </w:rPr>
              <w:t>Ы</w:t>
            </w:r>
            <w:proofErr w:type="gramEnd"/>
          </w:p>
          <w:p w:rsidR="000D6513" w:rsidRDefault="000D6513">
            <w:pPr>
              <w:spacing w:after="120" w:line="21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lang w:eastAsia="en-US"/>
              </w:rPr>
              <w:t>районынын</w:t>
            </w:r>
            <w:proofErr w:type="spellEnd"/>
          </w:p>
          <w:p w:rsidR="000D6513" w:rsidRDefault="000D6513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lang w:eastAsia="en-US"/>
              </w:rPr>
            </w:pPr>
            <w:r>
              <w:rPr>
                <w:rFonts w:ascii="ER Bukinist Bashkir" w:hAnsi="ER Bukinist Bashkir"/>
                <w:b/>
                <w:lang w:eastAsia="en-US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lang w:eastAsia="en-US"/>
              </w:rPr>
              <w:t xml:space="preserve"> Советы</w:t>
            </w:r>
          </w:p>
          <w:p w:rsidR="000D6513" w:rsidRDefault="000D6513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lang w:eastAsia="en-US"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  <w:lang w:eastAsia="en-US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lang w:eastAsia="en-US"/>
              </w:rPr>
              <w:t xml:space="preserve">әће </w:t>
            </w:r>
            <w:proofErr w:type="spellStart"/>
            <w:r>
              <w:rPr>
                <w:rFonts w:ascii="ER Bukinist Bashkir" w:hAnsi="ER Bukinist Bashkir"/>
                <w:b/>
                <w:lang w:eastAsia="en-US"/>
              </w:rPr>
              <w:t>Башлыгы</w:t>
            </w:r>
            <w:proofErr w:type="spellEnd"/>
          </w:p>
          <w:p w:rsidR="000D6513" w:rsidRDefault="000D6513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0"/>
                <w:lang w:eastAsia="en-US"/>
              </w:rPr>
            </w:pPr>
            <w:r>
              <w:rPr>
                <w:rFonts w:ascii="ER Bukinist Bashkir" w:hAnsi="ER Bukinist Bashkir"/>
                <w:bCs/>
                <w:sz w:val="20"/>
                <w:lang w:eastAsia="en-US"/>
              </w:rPr>
              <w:t>452630,  Дмитриева Поляна</w:t>
            </w:r>
            <w:r>
              <w:rPr>
                <w:rFonts w:ascii="Bookman Old Style" w:hAnsi="Bookman Old Style"/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  <w:lang w:eastAsia="en-US"/>
              </w:rPr>
              <w:t>,</w:t>
            </w:r>
          </w:p>
          <w:p w:rsidR="000D6513" w:rsidRDefault="000D6513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0"/>
                <w:lang w:eastAsia="en-US"/>
              </w:rPr>
            </w:pPr>
            <w:r>
              <w:rPr>
                <w:rFonts w:ascii="Bookman Old Style" w:hAnsi="Bookman Old Style"/>
                <w:bCs/>
                <w:sz w:val="20"/>
                <w:lang w:eastAsia="en-US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6513" w:rsidRDefault="000D6513">
            <w:pPr>
              <w:spacing w:line="276" w:lineRule="auto"/>
              <w:jc w:val="center"/>
              <w:rPr>
                <w:rFonts w:ascii="Arial New Bash" w:hAnsi="Arial New Bash"/>
                <w:lang w:eastAsia="en-US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513" w:rsidRDefault="000D6513">
            <w:pPr>
              <w:spacing w:line="276" w:lineRule="auto"/>
              <w:jc w:val="center"/>
              <w:rPr>
                <w:rFonts w:ascii="Arial New Bash" w:hAnsi="Arial New Bash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D6513" w:rsidRDefault="000D6513">
            <w:pPr>
              <w:spacing w:line="312" w:lineRule="auto"/>
              <w:jc w:val="center"/>
              <w:rPr>
                <w:rFonts w:ascii="Tahoma" w:hAnsi="Tahoma"/>
                <w:b/>
                <w:lang w:eastAsia="en-US"/>
              </w:rPr>
            </w:pPr>
            <w:r>
              <w:rPr>
                <w:rFonts w:ascii="Tahoma" w:hAnsi="Tahoma"/>
                <w:b/>
                <w:lang w:eastAsia="en-US"/>
              </w:rPr>
              <w:t>РЕСПУБЛИКА  БАШКОРТОСТАН</w:t>
            </w:r>
          </w:p>
          <w:p w:rsidR="000D6513" w:rsidRDefault="000D6513">
            <w:pPr>
              <w:spacing w:line="312" w:lineRule="auto"/>
              <w:jc w:val="center"/>
              <w:rPr>
                <w:rFonts w:ascii="Tahoma" w:hAnsi="Tahoma"/>
                <w:b/>
                <w:lang w:eastAsia="en-US"/>
              </w:rPr>
            </w:pPr>
            <w:r>
              <w:rPr>
                <w:rFonts w:ascii="Tahoma" w:hAnsi="Tahoma"/>
                <w:b/>
                <w:lang w:eastAsia="en-US"/>
              </w:rPr>
              <w:t>Глава сельского поселения</w:t>
            </w:r>
          </w:p>
          <w:p w:rsidR="000D6513" w:rsidRDefault="000D6513">
            <w:pPr>
              <w:spacing w:line="312" w:lineRule="auto"/>
              <w:jc w:val="center"/>
              <w:rPr>
                <w:rFonts w:ascii="ER Bukinist Bashkir" w:hAnsi="ER Bukinist Bashkir"/>
                <w:b/>
                <w:lang w:eastAsia="en-US"/>
              </w:rPr>
            </w:pPr>
            <w:r>
              <w:rPr>
                <w:rFonts w:ascii="ER Bukinist Bashkir" w:hAnsi="ER Bukinist Bashkir"/>
                <w:b/>
                <w:lang w:eastAsia="en-US"/>
              </w:rPr>
              <w:t>Дмитриево-Полянский сельсовет</w:t>
            </w:r>
          </w:p>
          <w:p w:rsidR="000D6513" w:rsidRDefault="000D6513">
            <w:pPr>
              <w:spacing w:line="312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Муниципального района  </w:t>
            </w:r>
          </w:p>
          <w:p w:rsidR="000D6513" w:rsidRDefault="000D6513">
            <w:pPr>
              <w:spacing w:line="312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район</w:t>
            </w:r>
          </w:p>
          <w:p w:rsidR="000D6513" w:rsidRDefault="000D6513">
            <w:pPr>
              <w:spacing w:line="360" w:lineRule="auto"/>
              <w:rPr>
                <w:rFonts w:ascii="Bookman Old Style" w:hAnsi="Bookman Old Style"/>
                <w:bCs/>
                <w:lang w:eastAsia="en-US"/>
              </w:rPr>
            </w:pPr>
            <w:r>
              <w:rPr>
                <w:rFonts w:ascii="Bookman Old Style" w:hAnsi="Bookman Old Style"/>
                <w:bCs/>
                <w:lang w:eastAsia="en-US"/>
              </w:rPr>
              <w:t xml:space="preserve">         452630, д. Дмитриева Поляна,</w:t>
            </w:r>
          </w:p>
          <w:p w:rsidR="000D6513" w:rsidRDefault="000D6513">
            <w:pPr>
              <w:spacing w:line="360" w:lineRule="auto"/>
              <w:jc w:val="center"/>
              <w:rPr>
                <w:rFonts w:ascii="Arial New Bash" w:hAnsi="Arial New Bash"/>
                <w:lang w:eastAsia="en-US"/>
              </w:rPr>
            </w:pPr>
            <w:r>
              <w:rPr>
                <w:rFonts w:ascii="Bookman Old Style" w:hAnsi="Bookman Old Style"/>
                <w:bCs/>
                <w:lang w:eastAsia="en-US"/>
              </w:rPr>
              <w:t>тел.(34769) 2-68-00</w:t>
            </w:r>
          </w:p>
        </w:tc>
      </w:tr>
    </w:tbl>
    <w:p w:rsidR="000D6513" w:rsidRDefault="000D6513" w:rsidP="000D6513">
      <w:pPr>
        <w:rPr>
          <w:szCs w:val="28"/>
        </w:rPr>
      </w:pPr>
    </w:p>
    <w:p w:rsidR="000D6513" w:rsidRDefault="000D6513" w:rsidP="000D6513">
      <w:pPr>
        <w:rPr>
          <w:szCs w:val="28"/>
        </w:rPr>
      </w:pPr>
    </w:p>
    <w:p w:rsidR="000D6513" w:rsidRDefault="000D6513" w:rsidP="000D6513">
      <w:pPr>
        <w:rPr>
          <w:rFonts w:ascii="ER Bukinist Bashkir" w:hAnsi="ER Bukinist Bashkir"/>
          <w:sz w:val="28"/>
          <w:szCs w:val="28"/>
        </w:rPr>
      </w:pPr>
      <w:r>
        <w:rPr>
          <w:sz w:val="28"/>
          <w:szCs w:val="28"/>
        </w:rPr>
        <w:t xml:space="preserve">     Ҡ</w:t>
      </w:r>
      <w:r>
        <w:rPr>
          <w:rFonts w:ascii="ER Bukinist Bashkir" w:hAnsi="ER Bukinist Bashkir"/>
          <w:sz w:val="28"/>
          <w:szCs w:val="28"/>
        </w:rPr>
        <w:t xml:space="preserve"> А </w:t>
      </w:r>
      <w:proofErr w:type="gramStart"/>
      <w:r>
        <w:rPr>
          <w:rFonts w:ascii="ER Bukinist Bashkir" w:hAnsi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/>
          <w:sz w:val="28"/>
          <w:szCs w:val="28"/>
        </w:rPr>
        <w:t xml:space="preserve"> А  Р                                                                    ПОСТАНОВЛЕНИЕ</w:t>
      </w:r>
    </w:p>
    <w:p w:rsidR="000D6513" w:rsidRDefault="000D6513" w:rsidP="000D6513">
      <w:pPr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 </w:t>
      </w:r>
      <w:r>
        <w:rPr>
          <w:sz w:val="28"/>
          <w:szCs w:val="28"/>
        </w:rPr>
        <w:t xml:space="preserve">«31» </w:t>
      </w:r>
      <w:r>
        <w:rPr>
          <w:bCs/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.                              № 33                      «31» марта 2016 г.</w:t>
      </w:r>
    </w:p>
    <w:p w:rsidR="000D6513" w:rsidRDefault="000D6513" w:rsidP="000D6513">
      <w:pPr>
        <w:jc w:val="center"/>
        <w:rPr>
          <w:sz w:val="28"/>
          <w:szCs w:val="28"/>
        </w:rPr>
      </w:pPr>
    </w:p>
    <w:p w:rsidR="000D6513" w:rsidRDefault="000D6513" w:rsidP="000D6513">
      <w:pPr>
        <w:jc w:val="center"/>
        <w:rPr>
          <w:sz w:val="28"/>
          <w:szCs w:val="28"/>
        </w:rPr>
      </w:pPr>
    </w:p>
    <w:p w:rsidR="000D6513" w:rsidRDefault="000D6513" w:rsidP="000D6513">
      <w:pPr>
        <w:jc w:val="center"/>
        <w:rPr>
          <w:sz w:val="28"/>
          <w:szCs w:val="28"/>
        </w:rPr>
      </w:pPr>
    </w:p>
    <w:p w:rsidR="000D6513" w:rsidRDefault="000D6513" w:rsidP="000D6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почтового адреса</w:t>
      </w:r>
    </w:p>
    <w:p w:rsidR="000D6513" w:rsidRDefault="000D6513" w:rsidP="000D6513">
      <w:pPr>
        <w:jc w:val="center"/>
        <w:rPr>
          <w:b/>
          <w:sz w:val="28"/>
          <w:szCs w:val="28"/>
        </w:rPr>
      </w:pPr>
    </w:p>
    <w:p w:rsidR="000D6513" w:rsidRDefault="000D6513" w:rsidP="000D6513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пункта 5 части 2 статьи 26</w:t>
      </w:r>
      <w:r>
        <w:rPr>
          <w:bCs/>
          <w:sz w:val="28"/>
          <w:szCs w:val="28"/>
        </w:rPr>
        <w:t xml:space="preserve"> Закона о кадастре, руководствуясь Федеральным законом «Об общих принципах организации местного самоуправления в Российской Федерации» № 131 от 06.10.2003 г.,</w:t>
      </w:r>
    </w:p>
    <w:p w:rsidR="000D6513" w:rsidRPr="000D6513" w:rsidRDefault="000D6513" w:rsidP="000D6513">
      <w:pPr>
        <w:spacing w:line="276" w:lineRule="auto"/>
        <w:jc w:val="both"/>
        <w:rPr>
          <w:b/>
          <w:bCs/>
          <w:sz w:val="28"/>
          <w:szCs w:val="28"/>
        </w:rPr>
      </w:pPr>
      <w:r w:rsidRPr="000D6513">
        <w:rPr>
          <w:b/>
          <w:bCs/>
          <w:sz w:val="28"/>
          <w:szCs w:val="28"/>
        </w:rPr>
        <w:t>постановляю:</w:t>
      </w:r>
    </w:p>
    <w:p w:rsidR="000D6513" w:rsidRDefault="000D6513" w:rsidP="000D6513">
      <w:pPr>
        <w:spacing w:line="276" w:lineRule="auto"/>
        <w:jc w:val="both"/>
        <w:rPr>
          <w:bCs/>
          <w:sz w:val="28"/>
          <w:szCs w:val="28"/>
        </w:rPr>
      </w:pPr>
    </w:p>
    <w:p w:rsidR="000D6513" w:rsidRDefault="000D6513" w:rsidP="000D6513">
      <w:pPr>
        <w:pStyle w:val="a5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Земельному участку кадастровым номером </w:t>
      </w:r>
      <w:r w:rsidRPr="000D6513">
        <w:rPr>
          <w:bCs/>
          <w:sz w:val="28"/>
          <w:szCs w:val="28"/>
        </w:rPr>
        <w:t>02:53:060301:38</w:t>
      </w:r>
      <w:r w:rsidRPr="002E6609">
        <w:rPr>
          <w:szCs w:val="28"/>
        </w:rPr>
        <w:t xml:space="preserve"> </w:t>
      </w:r>
      <w:r>
        <w:rPr>
          <w:bCs/>
          <w:sz w:val="28"/>
          <w:szCs w:val="28"/>
        </w:rPr>
        <w:t xml:space="preserve">ранее имеющему почтовый адрес: Россия, Республика Башкортостан,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район, Дмитриево-Полянский сельсовет, </w:t>
      </w: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.З</w:t>
      </w:r>
      <w:proofErr w:type="gramEnd"/>
      <w:r>
        <w:rPr>
          <w:bCs/>
          <w:sz w:val="28"/>
          <w:szCs w:val="28"/>
        </w:rPr>
        <w:t>агорные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Клетья</w:t>
      </w:r>
      <w:proofErr w:type="spellEnd"/>
      <w:r>
        <w:rPr>
          <w:bCs/>
          <w:sz w:val="28"/>
          <w:szCs w:val="28"/>
        </w:rPr>
        <w:t xml:space="preserve">, ул.Речная, д.1 присвоить почтовый адрес: Россия, Республика Башкортостан,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район, Дмитриево-Полянский сельсовет, </w:t>
      </w: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.З</w:t>
      </w:r>
      <w:proofErr w:type="gramEnd"/>
      <w:r>
        <w:rPr>
          <w:bCs/>
          <w:sz w:val="28"/>
          <w:szCs w:val="28"/>
        </w:rPr>
        <w:t>агорные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Клетья</w:t>
      </w:r>
      <w:proofErr w:type="spellEnd"/>
      <w:r>
        <w:rPr>
          <w:bCs/>
          <w:sz w:val="28"/>
          <w:szCs w:val="28"/>
        </w:rPr>
        <w:t>, ул.Школьная, д.2</w:t>
      </w:r>
    </w:p>
    <w:p w:rsidR="000D6513" w:rsidRDefault="000D6513" w:rsidP="000D6513">
      <w:pPr>
        <w:spacing w:line="276" w:lineRule="auto"/>
        <w:jc w:val="both"/>
        <w:rPr>
          <w:bCs/>
          <w:sz w:val="28"/>
          <w:szCs w:val="28"/>
        </w:rPr>
      </w:pPr>
    </w:p>
    <w:p w:rsidR="000D6513" w:rsidRDefault="000D6513" w:rsidP="000D6513">
      <w:pPr>
        <w:jc w:val="both"/>
        <w:rPr>
          <w:bCs/>
          <w:sz w:val="28"/>
          <w:szCs w:val="28"/>
        </w:rPr>
      </w:pPr>
    </w:p>
    <w:p w:rsidR="000D6513" w:rsidRDefault="000D6513" w:rsidP="000D6513">
      <w:pPr>
        <w:jc w:val="both"/>
        <w:rPr>
          <w:bCs/>
          <w:sz w:val="28"/>
          <w:szCs w:val="28"/>
        </w:rPr>
      </w:pPr>
    </w:p>
    <w:p w:rsidR="000D6513" w:rsidRDefault="000D6513" w:rsidP="000D6513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Глава сельского поселения:                                         </w:t>
      </w:r>
      <w:proofErr w:type="spellStart"/>
      <w:r>
        <w:rPr>
          <w:bCs/>
          <w:sz w:val="28"/>
          <w:szCs w:val="28"/>
        </w:rPr>
        <w:t>Г.А.Ахмадеев</w:t>
      </w:r>
      <w:proofErr w:type="spellEnd"/>
    </w:p>
    <w:p w:rsidR="000D6513" w:rsidRDefault="000D6513" w:rsidP="000D6513">
      <w:pPr>
        <w:jc w:val="both"/>
        <w:rPr>
          <w:b/>
          <w:sz w:val="28"/>
          <w:szCs w:val="28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3071"/>
    <w:multiLevelType w:val="hybridMultilevel"/>
    <w:tmpl w:val="56F21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513"/>
    <w:rsid w:val="00057E3B"/>
    <w:rsid w:val="000D6513"/>
    <w:rsid w:val="007638F1"/>
    <w:rsid w:val="007B602B"/>
    <w:rsid w:val="007E3E48"/>
    <w:rsid w:val="00933621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13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6513"/>
    <w:pPr>
      <w:widowControl/>
      <w:tabs>
        <w:tab w:val="center" w:pos="4153"/>
        <w:tab w:val="right" w:pos="8306"/>
      </w:tabs>
      <w:autoSpaceDE/>
      <w:autoSpaceDN/>
      <w:adjustRightInd/>
    </w:pPr>
    <w:rPr>
      <w:sz w:val="30"/>
    </w:rPr>
  </w:style>
  <w:style w:type="character" w:customStyle="1" w:styleId="a4">
    <w:name w:val="Верхний колонтитул Знак"/>
    <w:basedOn w:val="a0"/>
    <w:link w:val="a3"/>
    <w:rsid w:val="000D651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0D65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65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5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2016-03-31T04:18:00Z</cp:lastPrinted>
  <dcterms:created xsi:type="dcterms:W3CDTF">2016-03-31T04:08:00Z</dcterms:created>
  <dcterms:modified xsi:type="dcterms:W3CDTF">2016-03-31T04:18:00Z</dcterms:modified>
</cp:coreProperties>
</file>