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5" w:type="dxa"/>
        <w:tblInd w:w="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256"/>
        <w:gridCol w:w="1559"/>
        <w:gridCol w:w="4040"/>
      </w:tblGrid>
      <w:tr w:rsidR="001E05A8" w:rsidTr="001E05A8">
        <w:trPr>
          <w:trHeight w:val="1418"/>
        </w:trPr>
        <w:tc>
          <w:tcPr>
            <w:tcW w:w="4256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E05A8" w:rsidRDefault="001E05A8">
            <w:pPr>
              <w:spacing w:after="0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gramStart"/>
            <w:r>
              <w:rPr>
                <w:rFonts w:ascii="ER Bukinist Bashkir" w:hAnsi="ER Bukinist Bashkir"/>
                <w:b/>
                <w:sz w:val="20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20"/>
              </w:rPr>
              <w:t>ҡортостан Республикаһыны</w:t>
            </w:r>
            <w:r>
              <w:rPr>
                <w:rFonts w:ascii="a_Helver Bashkir" w:hAnsi="a_Helver Bashkir"/>
                <w:b/>
                <w:sz w:val="20"/>
              </w:rPr>
              <w:t>ң</w:t>
            </w:r>
          </w:p>
          <w:p w:rsidR="001E05A8" w:rsidRDefault="001E05A8">
            <w:pPr>
              <w:spacing w:after="0"/>
              <w:ind w:left="-70" w:right="-7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Шаран районы </w:t>
            </w:r>
          </w:p>
          <w:p w:rsidR="001E05A8" w:rsidRDefault="001E05A8">
            <w:pPr>
              <w:spacing w:after="0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районының </w:t>
            </w:r>
          </w:p>
          <w:p w:rsidR="001E05A8" w:rsidRDefault="001E05A8">
            <w:pPr>
              <w:spacing w:after="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Дмитриева Поляна </w:t>
            </w: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Советы</w:t>
            </w:r>
          </w:p>
          <w:p w:rsidR="001E05A8" w:rsidRDefault="001E05A8">
            <w:pPr>
              <w:spacing w:after="0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</w:t>
            </w:r>
            <w:r>
              <w:rPr>
                <w:rFonts w:ascii="ER Bukinist Bashkir" w:hAnsi="ER Bukinist Bashkir"/>
                <w:b/>
                <w:iCs/>
                <w:sz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</w:rPr>
              <w:t xml:space="preserve">әһе </w:t>
            </w:r>
            <w:r>
              <w:rPr>
                <w:rFonts w:ascii="ER Bukinist Bashkir" w:hAnsi="ER Bukinist Bashkir"/>
                <w:b/>
                <w:sz w:val="20"/>
              </w:rPr>
              <w:t>хакими</w:t>
            </w:r>
            <w:r>
              <w:rPr>
                <w:rFonts w:ascii="ER Bukinist Bashkir" w:hAnsi="ER Bukinist Bashkir"/>
                <w:b/>
                <w:iCs/>
                <w:sz w:val="20"/>
              </w:rPr>
              <w:t>ә</w:t>
            </w:r>
            <w:r>
              <w:rPr>
                <w:rFonts w:ascii="ER Bukinist Bashkir" w:hAnsi="ER Bukinist Bashkir"/>
                <w:b/>
                <w:sz w:val="20"/>
              </w:rPr>
              <w:t>те</w:t>
            </w:r>
          </w:p>
          <w:p w:rsidR="001E05A8" w:rsidRDefault="001E05A8">
            <w:pPr>
              <w:spacing w:after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Басыу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bCs/>
                <w:sz w:val="20"/>
                <w:szCs w:val="20"/>
              </w:rPr>
              <w:t>урам</w:t>
            </w:r>
            <w:proofErr w:type="spellEnd"/>
            <w:r>
              <w:rPr>
                <w:bCs/>
                <w:sz w:val="20"/>
                <w:szCs w:val="20"/>
              </w:rPr>
              <w:t xml:space="preserve">, 2а </w:t>
            </w:r>
            <w:proofErr w:type="spellStart"/>
            <w:r>
              <w:rPr>
                <w:bCs/>
                <w:sz w:val="20"/>
                <w:szCs w:val="20"/>
              </w:rPr>
              <w:t>йорт</w:t>
            </w:r>
            <w:proofErr w:type="spellEnd"/>
            <w:r>
              <w:rPr>
                <w:bCs/>
                <w:sz w:val="20"/>
                <w:szCs w:val="20"/>
              </w:rPr>
              <w:t xml:space="preserve">, </w:t>
            </w:r>
          </w:p>
          <w:p w:rsidR="001E05A8" w:rsidRDefault="001E05A8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r>
              <w:rPr>
                <w:rFonts w:ascii="ER Bukinist Bashkir" w:hAnsi="ER Bukinist Bashkir"/>
                <w:bCs/>
              </w:rPr>
              <w:t>Дмитриева Поляна</w:t>
            </w:r>
            <w:r>
              <w:rPr>
                <w:rFonts w:ascii="ER Bukinist Bashkir" w:hAnsi="ER Bukinist Bashkir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Cs/>
              </w:rPr>
              <w:t>ауылы</w:t>
            </w:r>
            <w:proofErr w:type="spellEnd"/>
            <w:r>
              <w:rPr>
                <w:rFonts w:ascii="Bookman Old Style" w:hAnsi="Bookman Old Style"/>
                <w:bCs/>
              </w:rPr>
              <w:t xml:space="preserve">, </w:t>
            </w:r>
          </w:p>
          <w:p w:rsidR="001E05A8" w:rsidRDefault="001E05A8">
            <w:pPr>
              <w:pStyle w:val="a4"/>
              <w:tabs>
                <w:tab w:val="left" w:pos="708"/>
              </w:tabs>
              <w:jc w:val="center"/>
              <w:rPr>
                <w:rFonts w:ascii="Palatino Linotype" w:hAnsi="Palatino Linotype"/>
                <w:bCs/>
              </w:rPr>
            </w:pPr>
            <w:r>
              <w:rPr>
                <w:rFonts w:ascii="ER Bukinist Bashkir" w:hAnsi="ER Bukinist Bashkir"/>
                <w:bCs/>
              </w:rPr>
              <w:t xml:space="preserve">Шаран районы, </w:t>
            </w:r>
            <w:proofErr w:type="gramStart"/>
            <w:r>
              <w:rPr>
                <w:rFonts w:ascii="ER Bukinist Bashkir" w:hAnsi="ER Bukinist Bashkir"/>
                <w:bCs/>
              </w:rPr>
              <w:t>Баш</w:t>
            </w:r>
            <w:proofErr w:type="gramEnd"/>
            <w:r>
              <w:rPr>
                <w:rFonts w:ascii="Palatino Linotype" w:hAnsi="Palatino Linotype"/>
                <w:bCs/>
              </w:rPr>
              <w:t xml:space="preserve">ҡортостан </w:t>
            </w:r>
          </w:p>
          <w:p w:rsidR="001E05A8" w:rsidRDefault="001E05A8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Palatino Linotype" w:hAnsi="Palatino Linotype"/>
                <w:bCs/>
                <w:sz w:val="18"/>
                <w:szCs w:val="18"/>
              </w:rPr>
              <w:t>Республика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һ</w:t>
            </w:r>
            <w:r>
              <w:rPr>
                <w:rFonts w:ascii="Palatino Linotype" w:hAnsi="Palatino Linotype"/>
                <w:bCs/>
                <w:sz w:val="18"/>
                <w:szCs w:val="18"/>
              </w:rPr>
              <w:t xml:space="preserve">ы, </w:t>
            </w:r>
            <w:r>
              <w:rPr>
                <w:rFonts w:ascii="ER Bukinist Bashkir" w:hAnsi="ER Bukinist Bashkir"/>
                <w:bCs/>
                <w:sz w:val="18"/>
                <w:szCs w:val="18"/>
              </w:rPr>
              <w:t>452630</w:t>
            </w: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  </w:t>
            </w:r>
          </w:p>
          <w:p w:rsidR="001E05A8" w:rsidRDefault="001E05A8">
            <w:pPr>
              <w:pStyle w:val="a4"/>
              <w:tabs>
                <w:tab w:val="left" w:pos="708"/>
              </w:tabs>
              <w:jc w:val="center"/>
            </w:pPr>
            <w:r>
              <w:rPr>
                <w:rFonts w:ascii="Bookman Old Style" w:hAnsi="Bookman Old Style"/>
                <w:bCs/>
                <w:sz w:val="18"/>
                <w:szCs w:val="18"/>
              </w:rPr>
              <w:t xml:space="preserve">тел.(34769) 2-68-00 </w:t>
            </w:r>
            <w:r>
              <w:rPr>
                <w:bCs/>
                <w:sz w:val="18"/>
                <w:szCs w:val="18"/>
                <w:lang w:val="en-US"/>
              </w:rPr>
              <w:t>e</w:t>
            </w:r>
            <w:r>
              <w:rPr>
                <w:bCs/>
                <w:sz w:val="18"/>
                <w:szCs w:val="18"/>
              </w:rPr>
              <w:t>-</w:t>
            </w:r>
            <w:r>
              <w:rPr>
                <w:bCs/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</w:t>
            </w:r>
            <w:r>
              <w:t xml:space="preserve"> </w:t>
            </w:r>
            <w:hyperlink r:id="rId4" w:history="1">
              <w:r>
                <w:rPr>
                  <w:rStyle w:val="a3"/>
                  <w:lang w:val="en-US"/>
                </w:rPr>
                <w:t>dmpolss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yandex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  <w:r>
              <w:t>.</w:t>
            </w:r>
          </w:p>
          <w:p w:rsidR="001E05A8" w:rsidRDefault="001E05A8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</w:rPr>
            </w:pPr>
            <w:hyperlink r:id="rId5" w:history="1"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http</w:t>
              </w:r>
              <w:r>
                <w:rPr>
                  <w:rStyle w:val="a3"/>
                  <w:rFonts w:ascii="Bookman Old Style" w:hAnsi="Bookman Old Style"/>
                  <w:bCs/>
                </w:rPr>
                <w:t>://</w:t>
              </w:r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www</w:t>
              </w:r>
              <w:r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dmpol</w:t>
              </w:r>
              <w:proofErr w:type="spellEnd"/>
              <w:r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sharan</w:t>
              </w:r>
              <w:proofErr w:type="spellEnd"/>
              <w:r>
                <w:rPr>
                  <w:rStyle w:val="a3"/>
                  <w:rFonts w:ascii="Bookman Old Style" w:hAnsi="Bookman Old Style"/>
                  <w:bCs/>
                </w:rPr>
                <w:t>-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sovet</w:t>
              </w:r>
              <w:proofErr w:type="spellEnd"/>
              <w:r>
                <w:rPr>
                  <w:rStyle w:val="a3"/>
                  <w:rFonts w:ascii="Bookman Old Style" w:hAnsi="Bookman Old Style"/>
                  <w:bCs/>
                </w:rPr>
                <w:t>.</w:t>
              </w:r>
              <w:proofErr w:type="spellStart"/>
              <w:r>
                <w:rPr>
                  <w:rStyle w:val="a3"/>
                  <w:rFonts w:ascii="Bookman Old Style" w:hAnsi="Bookman Old Style"/>
                  <w:bCs/>
                  <w:lang w:val="en-US"/>
                </w:rPr>
                <w:t>ru</w:t>
              </w:r>
              <w:proofErr w:type="spellEnd"/>
            </w:hyperlink>
            <w:r>
              <w:rPr>
                <w:rFonts w:ascii="Bookman Old Style" w:hAnsi="Bookman Old Style"/>
                <w:bCs/>
              </w:rPr>
              <w:t xml:space="preserve"> </w:t>
            </w:r>
          </w:p>
          <w:p w:rsidR="001E05A8" w:rsidRDefault="001E05A8">
            <w:pPr>
              <w:pStyle w:val="a4"/>
              <w:tabs>
                <w:tab w:val="left" w:pos="708"/>
              </w:tabs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1E05A8" w:rsidRDefault="001E05A8">
            <w:pPr>
              <w:spacing w:after="0"/>
              <w:jc w:val="center"/>
              <w:rPr>
                <w:rFonts w:ascii="Arial New Bash" w:hAnsi="Arial New Bash"/>
                <w:sz w:val="20"/>
              </w:rPr>
            </w:pPr>
          </w:p>
          <w:p w:rsidR="001E05A8" w:rsidRDefault="001E05A8">
            <w:pPr>
              <w:spacing w:after="0"/>
              <w:jc w:val="center"/>
              <w:rPr>
                <w:rFonts w:ascii="Arial New Bash" w:hAnsi="Arial New Bash"/>
                <w:sz w:val="20"/>
              </w:rPr>
            </w:pPr>
          </w:p>
          <w:p w:rsidR="001E05A8" w:rsidRDefault="001E05A8">
            <w:pPr>
              <w:spacing w:after="0"/>
              <w:jc w:val="center"/>
              <w:rPr>
                <w:rFonts w:ascii="Arial New Bash" w:hAnsi="Arial New Bash"/>
                <w:sz w:val="20"/>
              </w:rPr>
            </w:pPr>
            <w:r>
              <w:rPr>
                <w:rFonts w:ascii="Arial New Bash" w:hAnsi="Arial New Bash"/>
                <w:noProof/>
                <w:sz w:val="20"/>
                <w:lang w:eastAsia="ru-RU"/>
              </w:rPr>
              <w:drawing>
                <wp:inline distT="0" distB="0" distL="0" distR="0">
                  <wp:extent cx="870585" cy="1037590"/>
                  <wp:effectExtent l="19050" t="0" r="571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0585" cy="10375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1E05A8" w:rsidRDefault="001E05A8">
            <w:pPr>
              <w:spacing w:after="0"/>
              <w:ind w:firstLine="411"/>
              <w:jc w:val="center"/>
              <w:rPr>
                <w:rFonts w:ascii="Tahoma" w:hAnsi="Tahoma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 xml:space="preserve">Администрация сельского поселения                   Дмитриево-Полянский </w:t>
            </w:r>
            <w:r>
              <w:rPr>
                <w:rFonts w:ascii="ER Bukinist Bashkir" w:hAnsi="ER Bukinist Bashkir" w:cs="Tahoma"/>
                <w:b/>
                <w:sz w:val="20"/>
              </w:rPr>
              <w:t>сельсовет</w:t>
            </w:r>
          </w:p>
          <w:p w:rsidR="001E05A8" w:rsidRDefault="001E05A8">
            <w:pPr>
              <w:spacing w:after="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муниципального района</w:t>
            </w:r>
          </w:p>
          <w:p w:rsidR="001E05A8" w:rsidRDefault="001E05A8">
            <w:pPr>
              <w:spacing w:after="0"/>
              <w:jc w:val="center"/>
              <w:rPr>
                <w:rFonts w:ascii="ER Bukinist Bashkir" w:hAnsi="ER Bukinist Bashkir"/>
                <w:b/>
                <w:sz w:val="20"/>
              </w:rPr>
            </w:pPr>
            <w:proofErr w:type="spellStart"/>
            <w:r>
              <w:rPr>
                <w:rFonts w:ascii="ER Bukinist Bashkir" w:hAnsi="ER Bukinist Bashkir"/>
                <w:b/>
                <w:sz w:val="20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20"/>
              </w:rPr>
              <w:t xml:space="preserve"> район</w:t>
            </w:r>
          </w:p>
          <w:p w:rsidR="001E05A8" w:rsidRDefault="001E05A8">
            <w:pPr>
              <w:spacing w:after="0"/>
              <w:jc w:val="center"/>
              <w:rPr>
                <w:rFonts w:ascii="ER Bukinist Bashkir" w:hAnsi="ER Bukinist Bashkir"/>
                <w:b/>
                <w:sz w:val="20"/>
              </w:rPr>
            </w:pPr>
            <w:r>
              <w:rPr>
                <w:rFonts w:ascii="ER Bukinist Bashkir" w:hAnsi="ER Bukinist Bashkir"/>
                <w:b/>
                <w:sz w:val="20"/>
              </w:rPr>
              <w:t>Республики Башкортостан</w:t>
            </w:r>
          </w:p>
          <w:p w:rsidR="001E05A8" w:rsidRDefault="001E05A8">
            <w:pPr>
              <w:spacing w:after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ул</w:t>
            </w:r>
            <w:proofErr w:type="gramStart"/>
            <w:r>
              <w:rPr>
                <w:bCs/>
                <w:sz w:val="20"/>
              </w:rPr>
              <w:t>.П</w:t>
            </w:r>
            <w:proofErr w:type="gramEnd"/>
            <w:r>
              <w:rPr>
                <w:bCs/>
                <w:sz w:val="20"/>
              </w:rPr>
              <w:t xml:space="preserve">олевая, д.2а, д. Дмитриева Поляна </w:t>
            </w:r>
            <w:proofErr w:type="spellStart"/>
            <w:r>
              <w:rPr>
                <w:bCs/>
                <w:sz w:val="20"/>
              </w:rPr>
              <w:t>Шаранский</w:t>
            </w:r>
            <w:proofErr w:type="spellEnd"/>
            <w:r>
              <w:rPr>
                <w:bCs/>
                <w:sz w:val="20"/>
              </w:rPr>
              <w:t xml:space="preserve"> район, Республика Башкортостан 452630        </w:t>
            </w:r>
          </w:p>
          <w:p w:rsidR="001E05A8" w:rsidRDefault="001E05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r>
              <w:rPr>
                <w:bCs/>
                <w:sz w:val="20"/>
              </w:rPr>
              <w:t xml:space="preserve">  тел</w:t>
            </w:r>
            <w:r>
              <w:rPr>
                <w:bCs/>
                <w:sz w:val="20"/>
                <w:lang w:val="en-US"/>
              </w:rPr>
              <w:t>.(34769) 2-68-00 e-mail</w:t>
            </w:r>
            <w:r>
              <w:rPr>
                <w:sz w:val="20"/>
                <w:lang w:val="en-US"/>
              </w:rPr>
              <w:t xml:space="preserve">: </w:t>
            </w:r>
            <w:hyperlink r:id="rId7" w:history="1">
              <w:r>
                <w:rPr>
                  <w:rStyle w:val="a3"/>
                  <w:sz w:val="20"/>
                  <w:szCs w:val="20"/>
                  <w:lang w:val="en-US"/>
                </w:rPr>
                <w:t>dmpolss@yandex.ru</w:t>
              </w:r>
            </w:hyperlink>
          </w:p>
          <w:p w:rsidR="001E05A8" w:rsidRDefault="001E05A8">
            <w:pPr>
              <w:spacing w:after="0"/>
              <w:jc w:val="center"/>
              <w:rPr>
                <w:sz w:val="20"/>
                <w:szCs w:val="20"/>
                <w:lang w:val="en-US"/>
              </w:rPr>
            </w:pPr>
            <w:hyperlink r:id="rId8" w:history="1">
              <w:r>
                <w:rPr>
                  <w:rStyle w:val="a3"/>
                  <w:rFonts w:ascii="Bookman Old Style" w:hAnsi="Bookman Old Style"/>
                  <w:bCs/>
                  <w:sz w:val="20"/>
                  <w:szCs w:val="20"/>
                  <w:lang w:val="en-US"/>
                </w:rPr>
                <w:t>http://www.dmpol.sharan-sovet.ru</w:t>
              </w:r>
            </w:hyperlink>
            <w:r>
              <w:rPr>
                <w:sz w:val="20"/>
                <w:szCs w:val="20"/>
                <w:lang w:val="en-US"/>
              </w:rPr>
              <w:t>.</w:t>
            </w:r>
          </w:p>
          <w:p w:rsidR="001E05A8" w:rsidRDefault="001E05A8">
            <w:pPr>
              <w:spacing w:after="0"/>
              <w:jc w:val="center"/>
              <w:rPr>
                <w:rFonts w:ascii="Arial New Bash" w:hAnsi="Arial New Bash"/>
                <w:sz w:val="18"/>
                <w:szCs w:val="18"/>
                <w:lang w:val="en-US"/>
              </w:rPr>
            </w:pPr>
            <w:r>
              <w:rPr>
                <w:rFonts w:ascii="ER Bukinist Bashkir" w:hAnsi="ER Bukinist Bashkir"/>
                <w:sz w:val="18"/>
                <w:szCs w:val="18"/>
              </w:rPr>
              <w:t xml:space="preserve">ИНН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0251000704</w:t>
            </w:r>
            <w:r>
              <w:rPr>
                <w:rFonts w:ascii="ER Bukinist Bashkir" w:hAnsi="ER Bukinist Bashkir"/>
                <w:sz w:val="18"/>
                <w:szCs w:val="18"/>
              </w:rPr>
              <w:t xml:space="preserve">, ОГРН </w:t>
            </w:r>
            <w:r>
              <w:rPr>
                <w:rFonts w:ascii="ER Bukinist Bashkir" w:hAnsi="ER Bukinist Bashkir"/>
                <w:sz w:val="18"/>
                <w:szCs w:val="18"/>
                <w:lang w:val="en-US"/>
              </w:rPr>
              <w:t>1020200613476</w:t>
            </w:r>
          </w:p>
        </w:tc>
      </w:tr>
    </w:tbl>
    <w:p w:rsidR="001E05A8" w:rsidRDefault="001E05A8" w:rsidP="001E05A8">
      <w:pPr>
        <w:spacing w:after="0"/>
        <w:rPr>
          <w:b/>
          <w:sz w:val="28"/>
          <w:szCs w:val="28"/>
        </w:rPr>
      </w:pPr>
    </w:p>
    <w:p w:rsidR="001E05A8" w:rsidRDefault="001E05A8" w:rsidP="001E05A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БОЙОРОҠ                                                              ПОСТАНОВЛЕНИЕ</w:t>
      </w:r>
    </w:p>
    <w:p w:rsidR="001E05A8" w:rsidRDefault="001E05A8" w:rsidP="001E05A8">
      <w:pPr>
        <w:ind w:left="-426" w:firstLine="56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«01» июля  2019 </w:t>
      </w:r>
      <w:proofErr w:type="spellStart"/>
      <w:r>
        <w:rPr>
          <w:rFonts w:ascii="Times New Roman" w:hAnsi="Times New Roman"/>
          <w:sz w:val="28"/>
          <w:szCs w:val="28"/>
        </w:rPr>
        <w:t>й</w:t>
      </w:r>
      <w:proofErr w:type="spellEnd"/>
      <w:r>
        <w:rPr>
          <w:rFonts w:ascii="Times New Roman" w:hAnsi="Times New Roman"/>
          <w:sz w:val="28"/>
          <w:szCs w:val="28"/>
        </w:rPr>
        <w:t>.                         № 1-43                 «01» июля  2019 г.</w:t>
      </w:r>
    </w:p>
    <w:p w:rsidR="001E05A8" w:rsidRDefault="001E05A8" w:rsidP="001E05A8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E05A8" w:rsidRDefault="001E05A8" w:rsidP="001E05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Об утверждении </w:t>
      </w:r>
      <w:hyperlink r:id="rId9" w:tooltip="Планы мероприятий" w:history="1">
        <w:r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плана мероприятий</w:t>
        </w:r>
      </w:hyperlink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приспособлению жилых помещений инвалидов и общего имущества в </w:t>
      </w:r>
      <w:hyperlink r:id="rId10" w:tooltip="Многоквартирные дома" w:history="1">
        <w:r>
          <w:rPr>
            <w:rStyle w:val="a3"/>
            <w:rFonts w:ascii="Times New Roman" w:eastAsia="Times New Roman" w:hAnsi="Times New Roman"/>
            <w:b/>
            <w:color w:val="auto"/>
            <w:sz w:val="28"/>
            <w:szCs w:val="28"/>
            <w:u w:val="none"/>
            <w:lang w:eastAsia="ru-RU"/>
          </w:rPr>
          <w:t>многоквартирных домах</w:t>
        </w:r>
      </w:hyperlink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, в которых проживают инвалиды, входящих в состав муниципального жилищного фонда, а также частного жилищного фонда, с учётом потребностей инвалидов и обеспечения условий их доступности для инвалидов</w:t>
      </w:r>
    </w:p>
    <w:p w:rsidR="001E05A8" w:rsidRDefault="001E05A8" w:rsidP="001E05A8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соответствии с постановлением Правительства Российской Федерации №649 от 09.07.2016 года «О мерах по приспособлению жилых помещений и общего имущества в многоквартирном доме с учетом потребностей инвалидов» администрация сельского поселения Дмитриево-Полянский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 ПОСТАНОВЛЯЕТ: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 Утвердить Порядок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 Создать комиссию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Утвердить состав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4. Утвердить план мероприятий по приспособлению жилых помещений инвалидов и общего имущества в многоквартирных домах, в которых проживают инвалиды, входящих в состав муниципального жилищного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фонда, а также частного жилищного фонда, с учётом потребностей инвалидов и обеспечения условий их доступности для инвалидов. Прилагается.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5. Опубликовать настоящее постановление на официальном сайте </w:t>
      </w:r>
      <w:r w:rsidRPr="001E05A8">
        <w:rPr>
          <w:rFonts w:ascii="Times New Roman" w:hAnsi="Times New Roman"/>
          <w:sz w:val="28"/>
          <w:szCs w:val="28"/>
        </w:rPr>
        <w:t>http://dmpol.ru/</w:t>
      </w:r>
      <w:r>
        <w:rPr>
          <w:rFonts w:ascii="Times New Roman" w:hAnsi="Times New Roman"/>
          <w:sz w:val="28"/>
          <w:szCs w:val="28"/>
        </w:rPr>
        <w:t>.</w:t>
      </w:r>
      <w:r w:rsidRPr="00D6349A">
        <w:t xml:space="preserve">             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6.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выполнением настоящего оставляю за собой.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5A8" w:rsidRDefault="001E05A8" w:rsidP="001E05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Глава сельского поселения: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Г.А.Ахмадеев</w:t>
      </w:r>
      <w:proofErr w:type="spellEnd"/>
    </w:p>
    <w:p w:rsidR="001E05A8" w:rsidRDefault="001E05A8" w:rsidP="001E05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5A8" w:rsidRDefault="001E05A8" w:rsidP="001E05A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05A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Приложение к постановлению</w:t>
      </w: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№ 1-43 от 01.07.2019 года</w:t>
      </w:r>
      <w:r w:rsidRPr="001E05A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</w:p>
    <w:p w:rsidR="001E05A8" w:rsidRDefault="001E05A8" w:rsidP="001E05A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05A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главы администрации  сельского поселения </w:t>
      </w:r>
    </w:p>
    <w:p w:rsidR="001E05A8" w:rsidRDefault="001E05A8" w:rsidP="001E05A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Дмитриево-Полянский </w:t>
      </w:r>
      <w:r w:rsidRPr="001E05A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сельсовет</w:t>
      </w:r>
    </w:p>
    <w:p w:rsidR="001E05A8" w:rsidRDefault="001E05A8" w:rsidP="001E05A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05A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муниципального района </w:t>
      </w:r>
      <w:proofErr w:type="spellStart"/>
      <w:r w:rsidRPr="001E05A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Шаранский</w:t>
      </w:r>
      <w:proofErr w:type="spellEnd"/>
      <w:r w:rsidRPr="001E05A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район </w:t>
      </w:r>
    </w:p>
    <w:p w:rsidR="001E05A8" w:rsidRDefault="001E05A8" w:rsidP="001E05A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05A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Республики Башкортостан  </w:t>
      </w:r>
    </w:p>
    <w:p w:rsidR="001E05A8" w:rsidRDefault="001E05A8" w:rsidP="001E05A8">
      <w:pPr>
        <w:spacing w:after="0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E05A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«Порядок</w:t>
      </w:r>
    </w:p>
    <w:p w:rsidR="001E05A8" w:rsidRPr="001E05A8" w:rsidRDefault="001E05A8" w:rsidP="001E05A8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E05A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создания и работы 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инвалидов»</w:t>
      </w: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1E05A8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1.Общие положения:</w:t>
      </w:r>
    </w:p>
    <w:p w:rsidR="001E05A8" w:rsidRPr="001E05A8" w:rsidRDefault="001E05A8" w:rsidP="001E05A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E05A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1.1. </w:t>
      </w:r>
      <w:proofErr w:type="gramStart"/>
      <w:r w:rsidRPr="001E05A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Обследование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осуществляется муниципальными комиссиями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инвалидов, создаваемыми </w:t>
      </w:r>
      <w:hyperlink r:id="rId11" w:tooltip="Органы местного самоуправления" w:history="1">
        <w:r w:rsidRPr="001E05A8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eastAsia="ru-RU"/>
          </w:rPr>
          <w:t>органами</w:t>
        </w:r>
        <w:proofErr w:type="gramEnd"/>
        <w:r w:rsidRPr="001E05A8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eastAsia="ru-RU"/>
          </w:rPr>
          <w:t xml:space="preserve"> местного самоуправления</w:t>
        </w:r>
      </w:hyperlink>
      <w:r w:rsidRPr="001E05A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 (далее - комиссия). Указанное обследование проводится в соответствии с планом мероприятий, утвержденным органом местного самоуправления соответствующего </w:t>
      </w:r>
      <w:hyperlink r:id="rId12" w:tooltip="Муниципальные образования" w:history="1">
        <w:r w:rsidRPr="001E05A8">
          <w:rPr>
            <w:rStyle w:val="a3"/>
            <w:rFonts w:ascii="Times New Roman" w:eastAsia="Times New Roman" w:hAnsi="Times New Roman"/>
            <w:bCs/>
            <w:color w:val="auto"/>
            <w:sz w:val="28"/>
            <w:szCs w:val="28"/>
            <w:u w:val="none"/>
            <w:bdr w:val="none" w:sz="0" w:space="0" w:color="auto" w:frame="1"/>
            <w:shd w:val="clear" w:color="auto" w:fill="FFFFFF"/>
            <w:lang w:eastAsia="ru-RU"/>
          </w:rPr>
          <w:t>муниципального образования</w:t>
        </w:r>
      </w:hyperlink>
      <w:r w:rsidRPr="001E05A8"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.</w:t>
      </w:r>
    </w:p>
    <w:p w:rsidR="001E05A8" w:rsidRDefault="001E05A8" w:rsidP="001E05A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2.Порядок создания комиссии:</w:t>
      </w:r>
    </w:p>
    <w:p w:rsidR="001E05A8" w:rsidRPr="001E05A8" w:rsidRDefault="001E05A8" w:rsidP="001E05A8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1E05A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2.1. </w:t>
      </w:r>
      <w:proofErr w:type="gramStart"/>
      <w:r w:rsidRPr="001E05A8">
        <w:rPr>
          <w:rFonts w:ascii="Times New Roman" w:eastAsia="Times New Roman" w:hAnsi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Цель создания комиссии - оценка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а также оценки возможности их приспособления с учетом потребностей инвалида в зависимости от особенностей ограничения жизнедеятельности, обусловленного инвалидностью лица, проживающего в таком помещении (далее - обследование), в том числе ограничений, вызванных:</w:t>
      </w:r>
      <w:proofErr w:type="gramEnd"/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стойкими расстройствами функции слуха, сопряженными с необходимостью использования вспомогательных средств;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стойкими расстройствами функции зрения, сопряженными с необходимостью использования собаки-проводника, иных вспомогательных средств;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задержками в развитии и другими нарушениями функций организма человека.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2.2. Решение о создании комиссии принимается в форме постановления администрации сельского поселения Дмитриево-Полянский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Башкортостан.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 В состав комиссии включаются представители: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органов муниципального жилищного контроля;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органов местного самоуправления, в том числе в сфере </w:t>
      </w:r>
      <w:hyperlink r:id="rId13" w:tooltip="Защита социальная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социальной защиты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 населения, в сфере архитектуры и градостроительства;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</w:t>
      </w:r>
      <w:hyperlink r:id="rId14" w:tooltip="Общественно-Государственные объединения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общественных объединений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инвалидов.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2.5. Состав комиссии утверждается постановлением администрации сельского поселения Дмитриево-Полянский сельсовет муниципального района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Шаранский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 Порядок работы комиссии: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3.1. Комиссионное обследование проводится в соответствии с планом мероприятий по приспособлению жилых помещений инвалидов и общего имущества в многоквартирных домах, в которых проживают инвалиды, с учетом потребностей инвалидов и обеспечения условий их доступности для инвалидов (далее - план мероприятий) и включает в себя: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документы);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рассмотрение документов о признании гражданина инвалидом, в том числе выписки из акта медико-социальной экспертизы гражданина, признанного инвалидом;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здания;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помещения;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оценку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3.2. К участию в работе комиссии могут привлекаться представители организации, осуществляющей деятельность по управлению многоквартирным домом, в котором располагается жилое помещение инвалида, в отношении которого проводится обследование.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3.3. Решения, принятые по результатам обследования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 комиссией, принимаются большинством голосов членов комиссии.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3.4. Комиссия считается правомочной, если при обследовании присутствуют не менее половины ее членов.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3.5. При равенстве голосов членов комиссии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решению комиссии.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3.6. По результатам обследования оформляется акт обследования жилого помещения инвалида и общего имущества в многоквартирном доме, в котором проживает инвалид, в целях их приспособления с учетом потребностей инвалида и обеспечения условий их доступности для инвалида (далее - акт обследования), содержащий: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описание характеристик жилого помещения инвалида, составленное на основании результатов обследования;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перечень требований из числа требований, предусмотренных разделами III и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"О мерах по приспособлению жилых помещений и общего имущества в многоквартирном доме с учетом потребностей инвалидов", которым не соответствует обследуемое жилое помещение инвалида (если такие несоответствия были выявлены);</w:t>
      </w:r>
      <w:proofErr w:type="gramEnd"/>
    </w:p>
    <w:p w:rsidR="001E05A8" w:rsidRDefault="001E05A8" w:rsidP="001E05A8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описание характеристик общего имущества в многоквартирном доме, в котором проживает инвалид, составленное на основании результатов обследования;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г) выводы комиссии о наличии или об отсутствии необходимости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) выводы комиссии о наличии или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с мотивированным обоснованием;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е) перечень мероприятий по приспособлению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(далее - мероприятия), определяемый на основании настоящих Правил с учетом мнения инвалида, проживающего в данном помещении (в случае, если в акте комиссии сделан вывод о наличии технической возможности для приспособления жилого помещения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инвалида).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3.7. Форма акта обследования утверждается Министерством строительства и </w:t>
      </w:r>
      <w:hyperlink r:id="rId15" w:tooltip="Жилищное хозяйство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жилищно-коммунального хозяйства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Российской Федерации.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3.8. Перечень мероприятий может включать в себя: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а) минимальный перечень мероприятий, финансирование которых осуществляется за счет средств бюджетов муниципального образования в соответствии с утвержденными в установленном порядке муниципальными программами, направленными на обеспечение социальной поддержки инвалидов.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проведения таких мероприятий жилое помещение инвалида должно быть приведено в соответствие с требованиями, предусмотренными разделом IV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"О мерах по приспособлению жилых помещений и общего имущества в многоквартирном доме с учетом потребностей инвалидов".</w:t>
      </w:r>
      <w:proofErr w:type="gramEnd"/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оптимальный перечень мероприятий, финансирование которых может осуществляться за счет средств бюджета субъекта Российской Федерации, бюджетов муниципальных образований в соответствии с утвержденными в установленном порядке государственными и муниципальными программами, направленными на обеспечение социальной поддержки инвалидов.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результате проведения таких мероприятий общее имущество многоквартирного дома, в котором проживает инвалид, должно быть приведено в соответствие с требованиями, предусмотренными разделом III Правил обеспечения условий доступности для инвалидов жилых помещений и общего имущества в многоквартирном доме, утвержденных Постановлением Правительства РФ "О мерах по приспособлению жилых помещений и общего имущества в многоквартирном доме с учетом потребностей инвалидов";</w:t>
      </w:r>
      <w:proofErr w:type="gramEnd"/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в) максимальный перечень мероприятий, которые выполняются по специальному заказу инвалида или членов семьи инвалида за счет их средств или средств иных </w:t>
      </w:r>
      <w:hyperlink r:id="rId16" w:tooltip="Источники финансирования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источников финансирования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не запрещенных </w:t>
      </w:r>
      <w:hyperlink r:id="rId17" w:tooltip="Законы в России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законодательством Российской Федерации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3.9.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 случае если в акте обследования содержится вывод об отсутствии технической возможности для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инвалида, то есть о невозможности приспособления жилого помещения инвалида и (или) общего имущества в многоквартирном доме, в котором проживает инвалид, с учетом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потребностей инвалида и обеспечения условий их доступности для инвалида без изменения существующих несущих и ограждающих конструкций многоквартирного дома (части дома) путем осуществления его реконструкции или </w:t>
      </w:r>
      <w:hyperlink r:id="rId18" w:tooltip="Капитальный ремонт" w:history="1">
        <w:r>
          <w:rPr>
            <w:rStyle w:val="a3"/>
            <w:rFonts w:ascii="Times New Roman" w:eastAsia="Times New Roman" w:hAnsi="Times New Roman"/>
            <w:color w:val="auto"/>
            <w:sz w:val="28"/>
            <w:szCs w:val="28"/>
            <w:u w:val="none"/>
            <w:lang w:eastAsia="ru-RU"/>
          </w:rPr>
          <w:t>капитального ремонта</w:t>
        </w:r>
      </w:hyperlink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комиссия выносит решение о проведении проверки экономической целесообразности такой реконструкции или капитального ремонта многоквартирного дома (части дома) в целях приспособления жилого помещения инвалида и (или) общего имущества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многоквартирном доме, в котором проживает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инвалид, с учетом потребностей инвалида и обеспечения условий их доступности для инвалида, а уполномоченный орган обеспечивает ее проведение.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3.10.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Правила проведения проверки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утверждаются Министерством строительства и жилищно-коммунального хозяйства Российской Федерации.</w:t>
      </w:r>
      <w:proofErr w:type="gramEnd"/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3.11. По результатам проверки экономической целесообразности (нецелесообразности) реконструкции или капитального ремонта многоквартирного дома (части дома), в котором проживает инвалид, в целях приспособления с учетом потребностей инвалида и обеспечения условий их доступности для инвалида комиссия по форме, утвержденной Министерством строительства и жилищно-коммунального хозяйства Российской Федерации, принимает решение: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инвалида;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3.12. Результатом работы комиссии является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возможности. Формы соответствующих заключений утверждаются Министерством строительства и жилищно-коммунального хозяйства Российской Федерации.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3.13. Заключение о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акта обследования;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б) решения комиссии об экономической 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>котором проживает инвалид, с учетом потребностей инвалида и обеспечения условий их доступности для инвалида.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3.14. 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выносится комиссией на основании: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а) акта обследования;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б) решения комиссии об экономической нецелесообразности реконструкции или капитального ремонта многоквартирного дома (части дома),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</w:r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3.15.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Заключение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является основанием для признания жилого помещения инвалида в установленном законодательством Российской Федерации порядке непригодным для проживания инвалида.</w:t>
      </w:r>
      <w:proofErr w:type="gramEnd"/>
    </w:p>
    <w:p w:rsidR="001E05A8" w:rsidRDefault="001E05A8" w:rsidP="001E05A8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3.16. Для принятия решения о включении мероприятий в план мероприятий заключение, в течение 10 дней со дня его вынесения направляется комиссией - главе муниципального образования по месту нахождения жилого помещения инвалида.</w:t>
      </w:r>
    </w:p>
    <w:p w:rsidR="001E05A8" w:rsidRDefault="001E05A8" w:rsidP="001E05A8">
      <w:pPr>
        <w:shd w:val="clear" w:color="auto" w:fill="FFFFFF"/>
        <w:spacing w:before="429" w:after="514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5A8" w:rsidRDefault="001E05A8" w:rsidP="001E05A8">
      <w:pPr>
        <w:shd w:val="clear" w:color="auto" w:fill="FFFFFF"/>
        <w:spacing w:before="429" w:after="514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5A8" w:rsidRDefault="001E05A8" w:rsidP="001E05A8">
      <w:pPr>
        <w:shd w:val="clear" w:color="auto" w:fill="FFFFFF"/>
        <w:spacing w:before="429" w:after="514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5A8" w:rsidRDefault="001E05A8" w:rsidP="001E05A8">
      <w:pPr>
        <w:shd w:val="clear" w:color="auto" w:fill="FFFFFF"/>
        <w:spacing w:before="429" w:after="514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5A8" w:rsidRDefault="001E05A8" w:rsidP="001E05A8">
      <w:pPr>
        <w:shd w:val="clear" w:color="auto" w:fill="FFFFFF"/>
        <w:spacing w:before="429" w:after="514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5A8" w:rsidRDefault="001E05A8" w:rsidP="001E05A8">
      <w:pPr>
        <w:shd w:val="clear" w:color="auto" w:fill="FFFFFF"/>
        <w:spacing w:before="429" w:after="514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5A8" w:rsidRDefault="001E05A8" w:rsidP="001E05A8">
      <w:pPr>
        <w:shd w:val="clear" w:color="auto" w:fill="FFFFFF"/>
        <w:spacing w:before="429" w:after="514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5A8" w:rsidRDefault="001E05A8" w:rsidP="001E05A8">
      <w:pPr>
        <w:shd w:val="clear" w:color="auto" w:fill="FFFFFF"/>
        <w:spacing w:before="429" w:after="514" w:line="240" w:lineRule="auto"/>
        <w:textAlignment w:val="baseline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1E05A8" w:rsidRPr="001E05A8" w:rsidRDefault="001E05A8" w:rsidP="001E05A8">
      <w:pPr>
        <w:spacing w:before="429" w:after="514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1E05A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Приложение к постановлению администрации сельского поселения </w:t>
      </w:r>
      <w:r w:rsidRPr="001E05A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Дмитриево-Полянский</w:t>
      </w:r>
      <w:r w:rsidRPr="001E05A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1E05A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Шаранский</w:t>
      </w:r>
      <w:proofErr w:type="spellEnd"/>
      <w:r w:rsidRPr="001E05A8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район республики Башкортостан </w:t>
      </w:r>
    </w:p>
    <w:p w:rsidR="00EB1963" w:rsidRDefault="00EB1963" w:rsidP="001E05A8">
      <w:pPr>
        <w:spacing w:before="429" w:after="514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1E05A8" w:rsidRDefault="001E05A8" w:rsidP="00EB196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СОСТАВ</w:t>
      </w:r>
    </w:p>
    <w:p w:rsidR="001E05A8" w:rsidRDefault="001E05A8" w:rsidP="00EB196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комиссии по обследованию жилых помещений инвалидов и общего имущества в многоквартирных домах, в которых проживают инвалиды, в целях их приспособления с учетом потребностей инвалидов и обеспечения условий их доступности для инвалидов.</w:t>
      </w:r>
    </w:p>
    <w:p w:rsidR="00EB1963" w:rsidRDefault="00EB1963" w:rsidP="00EB196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B1963" w:rsidRDefault="00EB1963" w:rsidP="00EB1963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tbl>
      <w:tblPr>
        <w:tblW w:w="10031" w:type="dxa"/>
        <w:tblInd w:w="108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4"/>
        <w:gridCol w:w="9957"/>
      </w:tblGrid>
      <w:tr w:rsidR="001E05A8" w:rsidTr="001E05A8">
        <w:tc>
          <w:tcPr>
            <w:tcW w:w="0" w:type="auto"/>
            <w:tcBorders>
              <w:top w:val="single" w:sz="2" w:space="0" w:color="E7E7E7"/>
              <w:left w:val="single" w:sz="2" w:space="0" w:color="E7E7E7"/>
              <w:bottom w:val="single" w:sz="2" w:space="0" w:color="E7E7E7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1E05A8" w:rsidRDefault="001E05A8" w:rsidP="00BB6133">
            <w:pPr>
              <w:spacing w:before="429" w:after="514" w:line="240" w:lineRule="auto"/>
              <w:ind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single" w:sz="2" w:space="0" w:color="E7E7E7"/>
              <w:right w:val="single" w:sz="2" w:space="0" w:color="E7E7E7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</w:tcPr>
          <w:p w:rsidR="00BB6133" w:rsidRDefault="00BB6133" w:rsidP="00BB6133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Ахмадеев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Гамбар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  <w:p w:rsidR="00BB6133" w:rsidRDefault="00BB6133" w:rsidP="00BB6133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Ахметзакиевич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-   Глава администрации  сельского поселения Дмитриево-Полянский сельсовет, (председатель комиссии)</w:t>
            </w:r>
          </w:p>
          <w:p w:rsidR="00BB6133" w:rsidRDefault="00BB6133" w:rsidP="00BB6133">
            <w:pPr>
              <w:spacing w:after="0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6133" w:rsidRDefault="00BB6133" w:rsidP="00BB6133">
            <w:pPr>
              <w:spacing w:after="0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6133" w:rsidRDefault="00BB6133" w:rsidP="00BB6133">
            <w:pPr>
              <w:spacing w:before="429" w:after="514" w:line="240" w:lineRule="auto"/>
              <w:ind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Гареева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Люция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Раисовна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-  Управляющая делами администрации сельского поселения Дмитриево-Полянский сельсовет</w:t>
            </w:r>
          </w:p>
          <w:p w:rsidR="00BB6133" w:rsidRDefault="00BB6133" w:rsidP="00BB6133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6133" w:rsidRDefault="00BB6133" w:rsidP="00BB6133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Кривошеева Ольга Ивановна - Начальник отдела строительства и архитектуры - главный архитектор Администрации района (по согласованию)</w:t>
            </w:r>
          </w:p>
          <w:p w:rsidR="00EB1963" w:rsidRDefault="00EB1963" w:rsidP="00EB1963">
            <w:pPr>
              <w:spacing w:after="0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6133" w:rsidRDefault="00BB6133" w:rsidP="00EB1963">
            <w:pPr>
              <w:spacing w:after="0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Хабиров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Радик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Зинурович</w:t>
            </w:r>
            <w:proofErr w:type="spellEnd"/>
            <w:r w:rsidR="00EB19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- Главный специалист по вопросам жизнеобеспечения Администрации района (по согласованию)</w:t>
            </w:r>
          </w:p>
          <w:p w:rsidR="00EB1963" w:rsidRDefault="00EB1963" w:rsidP="00EB1963">
            <w:pPr>
              <w:spacing w:after="0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6133" w:rsidRDefault="00BB6133" w:rsidP="00EB1963">
            <w:pPr>
              <w:spacing w:after="0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Хайруллина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Гульнара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Салаватовн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spellEnd"/>
            <w:r w:rsidR="00EB19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EB19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Главный специалист по жилищным вопросам Администрации района ( по согласованию)</w:t>
            </w:r>
          </w:p>
          <w:p w:rsidR="00EB1963" w:rsidRDefault="00BB6133" w:rsidP="00EB1963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Иванова Кристина Дмитриевн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EB19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gramEnd"/>
            <w:r w:rsidR="00EB19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специалист 1 категории администрации  сельского поселения </w:t>
            </w:r>
            <w:proofErr w:type="spellStart"/>
            <w:r w:rsidR="00EB19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Шаранский</w:t>
            </w:r>
            <w:proofErr w:type="spellEnd"/>
            <w:r w:rsidR="00EB196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сельсовет ( по согласованию)</w:t>
            </w:r>
          </w:p>
          <w:p w:rsidR="00BB6133" w:rsidRDefault="00BB6133" w:rsidP="00BB6133">
            <w:pPr>
              <w:spacing w:before="429" w:after="514" w:line="240" w:lineRule="auto"/>
              <w:ind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6133" w:rsidRDefault="00BB6133" w:rsidP="001E05A8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6133" w:rsidRDefault="00BB6133" w:rsidP="001E05A8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6133" w:rsidRDefault="00BB6133" w:rsidP="001E05A8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6133" w:rsidRDefault="00BB6133" w:rsidP="001E05A8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BB6133" w:rsidRDefault="00BB6133" w:rsidP="001E05A8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05A8" w:rsidRDefault="001E05A8">
            <w:pPr>
              <w:spacing w:after="0" w:line="240" w:lineRule="auto"/>
              <w:ind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05A8" w:rsidRDefault="001E05A8">
            <w:pPr>
              <w:spacing w:after="0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05A8" w:rsidRDefault="001E05A8">
            <w:pPr>
              <w:spacing w:after="0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E05A8" w:rsidRDefault="001E05A8" w:rsidP="00EB1963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1E05A8" w:rsidRDefault="001E05A8" w:rsidP="001E05A8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B6133" w:rsidRDefault="00BB6133" w:rsidP="001E05A8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B6133" w:rsidRDefault="00BB6133" w:rsidP="001E05A8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B6133" w:rsidRDefault="00BB6133" w:rsidP="001E05A8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B6133" w:rsidRDefault="00BB6133" w:rsidP="001E05A8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B6133" w:rsidRDefault="00BB6133" w:rsidP="001E05A8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B6133" w:rsidRDefault="00BB6133" w:rsidP="001E05A8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B6133" w:rsidRDefault="00BB6133" w:rsidP="001E05A8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B6133" w:rsidRDefault="00BB6133" w:rsidP="001E05A8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B6133" w:rsidRDefault="00BB6133" w:rsidP="001E05A8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B6133" w:rsidRDefault="00BB6133" w:rsidP="001E05A8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B6133" w:rsidRDefault="00BB6133" w:rsidP="001E05A8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BB6133" w:rsidRDefault="00BB6133" w:rsidP="001E05A8">
      <w:pPr>
        <w:spacing w:before="429" w:after="514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</w:p>
    <w:p w:rsidR="00EB1963" w:rsidRDefault="00EB1963" w:rsidP="00BB6133">
      <w:pPr>
        <w:spacing w:before="429" w:after="514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EB1963" w:rsidRDefault="00EB1963" w:rsidP="00BB6133">
      <w:pPr>
        <w:spacing w:before="429" w:after="514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</w:p>
    <w:p w:rsidR="001E05A8" w:rsidRPr="00BB6133" w:rsidRDefault="001E05A8" w:rsidP="00BB6133">
      <w:pPr>
        <w:spacing w:before="429" w:after="514" w:line="240" w:lineRule="auto"/>
        <w:jc w:val="right"/>
        <w:textAlignment w:val="baseline"/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B613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Приложение к постановлению администрации сельского поселения </w:t>
      </w:r>
      <w:r w:rsidRPr="00BB613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Дмитриево-Полянский</w:t>
      </w:r>
      <w:r w:rsidRPr="00BB613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сельсовет муниципального района </w:t>
      </w:r>
      <w:proofErr w:type="spellStart"/>
      <w:r w:rsidRPr="00BB613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Шаранский</w:t>
      </w:r>
      <w:proofErr w:type="spellEnd"/>
      <w:r w:rsidRPr="00BB6133">
        <w:rPr>
          <w:rFonts w:ascii="Times New Roman" w:eastAsia="Times New Roman" w:hAnsi="Times New Roman"/>
          <w:b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район Республики Башкортостан</w:t>
      </w:r>
    </w:p>
    <w:p w:rsidR="00BB6133" w:rsidRDefault="001E05A8" w:rsidP="00BB61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61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План мероприятий </w:t>
      </w:r>
    </w:p>
    <w:p w:rsidR="001E05A8" w:rsidRDefault="001E05A8" w:rsidP="00BB61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 w:rsidRPr="00BB613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</w:p>
    <w:p w:rsidR="00EB1963" w:rsidRPr="00BB6133" w:rsidRDefault="00EB1963" w:rsidP="00BB613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</w:p>
    <w:tbl>
      <w:tblPr>
        <w:tblW w:w="10245" w:type="dxa"/>
        <w:tblCellSpacing w:w="15" w:type="dxa"/>
        <w:tblBorders>
          <w:top w:val="single" w:sz="2" w:space="0" w:color="E7E7E7"/>
          <w:left w:val="single" w:sz="2" w:space="0" w:color="E7E7E7"/>
          <w:bottom w:val="single" w:sz="2" w:space="0" w:color="E7E7E7"/>
          <w:right w:val="single" w:sz="2" w:space="0" w:color="E7E7E7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8"/>
        <w:gridCol w:w="5504"/>
        <w:gridCol w:w="2377"/>
        <w:gridCol w:w="1826"/>
      </w:tblGrid>
      <w:tr w:rsidR="001E05A8" w:rsidTr="001E05A8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 мероприятия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1E05A8" w:rsidTr="001E05A8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1E05A8" w:rsidTr="001E05A8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Уточнение перечня домов, в которых проживают инвалиды и семьи, имеющие детей инвалидов по категориям, предусмотренных Постановлением Правительства РФ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 именно:</w:t>
            </w:r>
          </w:p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а) 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б) со стойкими расстройствами функции слуха, сопряженными с  необходимостью использования вспомогательных средств;</w:t>
            </w:r>
          </w:p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в) со стойкими расстройствами функции зрения, сопряженными  с необходимостью использования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собаки – проводника, иных вспомогательных средств;</w:t>
            </w:r>
          </w:p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г) с задержками в развитии и другими нарушениями функций организма человека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 01.09.2019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поселения.</w:t>
            </w:r>
          </w:p>
        </w:tc>
      </w:tr>
      <w:tr w:rsidR="001E05A8" w:rsidTr="001E05A8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Подготовка  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01.10.2018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ведущий специалист</w:t>
            </w:r>
          </w:p>
        </w:tc>
      </w:tr>
      <w:tr w:rsidR="001E05A8" w:rsidTr="001E05A8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Составление графика обследования жилых помещений инвалидов и общего имущества  в многоквартирных домах, в которых проживают инвалиды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01.12.2018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1E05A8" w:rsidTr="001E05A8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5.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Обследование жилых помещений инвалидов и общего имущества  в многоквартирных домах, в которых проживают инвалиды, входящих в состав муниципального жилищного фонда, а также частного жилищного фонда с составлением акта обследования жилого помещения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15.01.2018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комиссия</w:t>
            </w:r>
          </w:p>
        </w:tc>
      </w:tr>
      <w:tr w:rsidR="001E05A8" w:rsidTr="001E05A8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Проведение встречи с гражданами (признанными инвалидами) в целях выявления конкретных потребностей в отношении приспособления жилого помещения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глава поселения</w:t>
            </w:r>
          </w:p>
        </w:tc>
      </w:tr>
      <w:tr w:rsidR="001E05A8" w:rsidTr="001E05A8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Заседание муниципальной комиссии  и подведение итогов обследования:</w:t>
            </w:r>
          </w:p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 - экономическая оценка потребности в финансировании по капитальному ремонту  или реконструкции многоквартирного дома (части) дома, в котором проживает инвалид, в целях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приспособления жилого помещения инвалида и (или) общего имущества в многоквартирном доме, в котором проживает инвалид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течение 10 дней после проведения обследования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1E05A8" w:rsidTr="001E05A8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заключения муниципальной комиссии  главе для принятия решений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10 дней после вынесения решения о проведении проверки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  <w:tr w:rsidR="001E05A8" w:rsidTr="001E05A8">
        <w:trPr>
          <w:tblCellSpacing w:w="15" w:type="dxa"/>
        </w:trPr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Вынесение заключения о возможности либо об отсутствии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 или заключение об отсутствии такой возможности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 10 дней после вынесения решения о проведении проверки</w:t>
            </w:r>
          </w:p>
        </w:tc>
        <w:tc>
          <w:tcPr>
            <w:tcW w:w="0" w:type="auto"/>
            <w:tcBorders>
              <w:top w:val="single" w:sz="2" w:space="0" w:color="E7E7E7"/>
              <w:left w:val="nil"/>
              <w:bottom w:val="nil"/>
              <w:right w:val="nil"/>
            </w:tcBorders>
            <w:shd w:val="clear" w:color="auto" w:fill="auto"/>
            <w:tcMar>
              <w:top w:w="34" w:type="dxa"/>
              <w:left w:w="34" w:type="dxa"/>
              <w:bottom w:w="34" w:type="dxa"/>
              <w:right w:w="34" w:type="dxa"/>
            </w:tcMar>
            <w:vAlign w:val="bottom"/>
            <w:hideMark/>
          </w:tcPr>
          <w:p w:rsidR="001E05A8" w:rsidRDefault="001E05A8">
            <w:pPr>
              <w:spacing w:before="429" w:after="514" w:line="240" w:lineRule="auto"/>
              <w:ind w:left="34" w:right="34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Комиссия</w:t>
            </w:r>
          </w:p>
        </w:tc>
      </w:tr>
    </w:tbl>
    <w:p w:rsidR="001E05A8" w:rsidRDefault="001E05A8" w:rsidP="001E05A8"/>
    <w:p w:rsidR="00057E3B" w:rsidRDefault="00057E3B"/>
    <w:sectPr w:rsidR="00057E3B" w:rsidSect="00057E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E05A8"/>
    <w:rsid w:val="00057E3B"/>
    <w:rsid w:val="001E05A8"/>
    <w:rsid w:val="007B602B"/>
    <w:rsid w:val="00933621"/>
    <w:rsid w:val="00B848CF"/>
    <w:rsid w:val="00BB6133"/>
    <w:rsid w:val="00DD6E9B"/>
    <w:rsid w:val="00EB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afterAutospacing="1"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A8"/>
    <w:pPr>
      <w:spacing w:after="200" w:afterAutospacing="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05A8"/>
    <w:rPr>
      <w:color w:val="0000FF"/>
      <w:u w:val="single"/>
    </w:rPr>
  </w:style>
  <w:style w:type="paragraph" w:styleId="a4">
    <w:name w:val="header"/>
    <w:basedOn w:val="a"/>
    <w:link w:val="a5"/>
    <w:unhideWhenUsed/>
    <w:rsid w:val="001E05A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sid w:val="001E05A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E0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E05A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4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mpol.sharan-sovet.ru" TargetMode="External"/><Relationship Id="rId13" Type="http://schemas.openxmlformats.org/officeDocument/2006/relationships/hyperlink" Target="https://pandia.ru/text/category/zashita_sotcialmznaya/" TargetMode="External"/><Relationship Id="rId18" Type="http://schemas.openxmlformats.org/officeDocument/2006/relationships/hyperlink" Target="https://pandia.ru/text/category/kapitalmznij_remon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mpolss@yandex.ru" TargetMode="External"/><Relationship Id="rId12" Type="http://schemas.openxmlformats.org/officeDocument/2006/relationships/hyperlink" Target="https://pandia.ru/text/category/munitcipalmznie_obrazovaniya/" TargetMode="External"/><Relationship Id="rId17" Type="http://schemas.openxmlformats.org/officeDocument/2006/relationships/hyperlink" Target="https://pandia.ru/text/category/zakoni_v_rossii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pandia.ru/text/category/istochniki_finansirovaniya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pandia.ru/text/category/organi_mestnogo_samoupravleniya/" TargetMode="External"/><Relationship Id="rId5" Type="http://schemas.openxmlformats.org/officeDocument/2006/relationships/hyperlink" Target="http://www.dmpol.sharan-sovet.ru" TargetMode="External"/><Relationship Id="rId15" Type="http://schemas.openxmlformats.org/officeDocument/2006/relationships/hyperlink" Target="https://pandia.ru/text/category/zhilishnoe_hozyajstvo/" TargetMode="External"/><Relationship Id="rId10" Type="http://schemas.openxmlformats.org/officeDocument/2006/relationships/hyperlink" Target="https://pandia.ru/text/category/mnogokvartirnie_doma/" TargetMode="External"/><Relationship Id="rId19" Type="http://schemas.openxmlformats.org/officeDocument/2006/relationships/fontTable" Target="fontTable.xml"/><Relationship Id="rId4" Type="http://schemas.openxmlformats.org/officeDocument/2006/relationships/hyperlink" Target="mailto:dmpolss@yandex.ru" TargetMode="External"/><Relationship Id="rId9" Type="http://schemas.openxmlformats.org/officeDocument/2006/relationships/hyperlink" Target="https://pandia.ru/text/category/plani_meropriyatij/" TargetMode="External"/><Relationship Id="rId14" Type="http://schemas.openxmlformats.org/officeDocument/2006/relationships/hyperlink" Target="https://pandia.ru/text/category/obshestvenno_gosudarstvennie_obtzedineniy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13</Pages>
  <Words>3438</Words>
  <Characters>19602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2019-07-11T05:58:00Z</cp:lastPrinted>
  <dcterms:created xsi:type="dcterms:W3CDTF">2019-07-11T05:32:00Z</dcterms:created>
  <dcterms:modified xsi:type="dcterms:W3CDTF">2019-07-11T05:58:00Z</dcterms:modified>
</cp:coreProperties>
</file>