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6" w:rsidRDefault="0002573E" w:rsidP="000257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02573E">
        <w:rPr>
          <w:rFonts w:ascii="Times New Roman" w:hAnsi="Times New Roman"/>
          <w:b/>
        </w:rPr>
        <w:t xml:space="preserve">Проект </w:t>
      </w:r>
    </w:p>
    <w:p w:rsidR="0002573E" w:rsidRPr="0002573E" w:rsidRDefault="0002573E" w:rsidP="0002573E">
      <w:pPr>
        <w:jc w:val="center"/>
        <w:rPr>
          <w:rFonts w:ascii="Times New Roman" w:hAnsi="Times New Roman"/>
          <w:b/>
        </w:rPr>
      </w:pPr>
    </w:p>
    <w:p w:rsidR="00CA43A1" w:rsidRDefault="00CA43A1" w:rsidP="00CA43A1">
      <w:pPr>
        <w:pStyle w:val="Default"/>
        <w:ind w:firstLine="9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>№ 19 от 18.08.2018 года</w:t>
      </w:r>
    </w:p>
    <w:p w:rsidR="005F4B06" w:rsidRDefault="00CA43A1" w:rsidP="00CA43A1">
      <w:pPr>
        <w:pStyle w:val="6"/>
        <w:rPr>
          <w:szCs w:val="28"/>
        </w:rPr>
      </w:pPr>
      <w:r>
        <w:rPr>
          <w:b w:val="0"/>
          <w:szCs w:val="28"/>
        </w:rPr>
        <w:t xml:space="preserve">         </w:t>
      </w:r>
      <w:r>
        <w:rPr>
          <w:szCs w:val="28"/>
        </w:rPr>
        <w:t xml:space="preserve">«Об утверждении Положения о порядке получения муниципальными служащими сельского поселения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A43A1" w:rsidRPr="00CA43A1" w:rsidRDefault="00CA43A1" w:rsidP="00CA43A1">
      <w:pPr>
        <w:rPr>
          <w:rFonts w:asciiTheme="minorHAnsi" w:hAnsiTheme="minorHAnsi"/>
        </w:rPr>
      </w:pPr>
    </w:p>
    <w:p w:rsidR="00CA43A1" w:rsidRDefault="00CA43A1" w:rsidP="00CA43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в соответствие с Федеральным законом № 432-ФЗ  от 16.12.2019 года ПОСТАНОВЛЯЮ:</w:t>
      </w:r>
    </w:p>
    <w:p w:rsidR="00CA43A1" w:rsidRDefault="00CA43A1" w:rsidP="00CA43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A43A1">
        <w:rPr>
          <w:sz w:val="28"/>
          <w:szCs w:val="28"/>
        </w:rPr>
        <w:t>№ 19 от 18.08.2018 года</w:t>
      </w:r>
      <w:r w:rsidRPr="00CA43A1">
        <w:rPr>
          <w:szCs w:val="28"/>
        </w:rPr>
        <w:t xml:space="preserve"> </w:t>
      </w:r>
      <w:r w:rsidRPr="00CA43A1">
        <w:rPr>
          <w:sz w:val="28"/>
          <w:szCs w:val="28"/>
        </w:rPr>
        <w:t xml:space="preserve">«Об утверждении Положения о порядке получения муниципальными служащими сельского поселения муниципального района </w:t>
      </w:r>
      <w:proofErr w:type="spellStart"/>
      <w:r w:rsidRPr="00CA43A1">
        <w:rPr>
          <w:sz w:val="28"/>
          <w:szCs w:val="28"/>
        </w:rPr>
        <w:t>Шаранский</w:t>
      </w:r>
      <w:proofErr w:type="spellEnd"/>
      <w:r w:rsidRPr="00CA43A1">
        <w:rPr>
          <w:sz w:val="28"/>
          <w:szCs w:val="28"/>
        </w:rPr>
        <w:t xml:space="preserve">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A43A1" w:rsidRDefault="00CA43A1" w:rsidP="00CA43A1">
      <w:pPr>
        <w:jc w:val="both"/>
        <w:rPr>
          <w:szCs w:val="28"/>
        </w:rPr>
      </w:pPr>
      <w:r>
        <w:rPr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CA43A1" w:rsidRDefault="00CA43A1" w:rsidP="00CA43A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43A1" w:rsidRDefault="00CA43A1" w:rsidP="00CA43A1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CA43A1" w:rsidRDefault="00CA43A1" w:rsidP="00CA43A1"/>
    <w:p w:rsidR="00CA43A1" w:rsidRDefault="00CA43A1" w:rsidP="00CA43A1"/>
    <w:p w:rsidR="005F4B06" w:rsidRPr="003F2D12" w:rsidRDefault="005F4B06" w:rsidP="00C259D6">
      <w:pPr>
        <w:pStyle w:val="ConsPlusTitle"/>
        <w:widowControl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02573E" w:rsidRDefault="0002573E">
      <w:pPr>
        <w:rPr>
          <w:rFonts w:ascii="Times New Roman" w:hAnsi="Times New Roman"/>
        </w:rPr>
      </w:pPr>
    </w:p>
    <w:p w:rsidR="0002573E" w:rsidRPr="0002573E" w:rsidRDefault="0002573E" w:rsidP="0002573E">
      <w:pPr>
        <w:rPr>
          <w:rFonts w:ascii="Times New Roman" w:hAnsi="Times New Roman"/>
        </w:rPr>
      </w:pPr>
    </w:p>
    <w:p w:rsidR="0002573E" w:rsidRPr="0002573E" w:rsidRDefault="0002573E" w:rsidP="0002573E">
      <w:pPr>
        <w:rPr>
          <w:rFonts w:ascii="Times New Roman" w:hAnsi="Times New Roman"/>
        </w:rPr>
      </w:pPr>
    </w:p>
    <w:p w:rsidR="0002573E" w:rsidRPr="0002573E" w:rsidRDefault="0002573E" w:rsidP="0002573E">
      <w:pPr>
        <w:rPr>
          <w:rFonts w:ascii="Times New Roman" w:hAnsi="Times New Roman"/>
        </w:rPr>
      </w:pPr>
    </w:p>
    <w:p w:rsidR="0002573E" w:rsidRPr="0002573E" w:rsidRDefault="0002573E" w:rsidP="0002573E">
      <w:pPr>
        <w:rPr>
          <w:rFonts w:ascii="Times New Roman" w:hAnsi="Times New Roman"/>
        </w:rPr>
      </w:pPr>
    </w:p>
    <w:p w:rsidR="0002573E" w:rsidRPr="0002573E" w:rsidRDefault="0002573E" w:rsidP="0002573E">
      <w:pPr>
        <w:rPr>
          <w:rFonts w:ascii="Times New Roman" w:hAnsi="Times New Roman"/>
        </w:rPr>
      </w:pPr>
    </w:p>
    <w:p w:rsidR="0002573E" w:rsidRDefault="0002573E" w:rsidP="0002573E">
      <w:pPr>
        <w:rPr>
          <w:rFonts w:ascii="Times New Roman" w:hAnsi="Times New Roman"/>
        </w:rPr>
      </w:pPr>
    </w:p>
    <w:p w:rsidR="0002573E" w:rsidRDefault="0002573E" w:rsidP="0002573E">
      <w:pPr>
        <w:rPr>
          <w:rFonts w:ascii="Times New Roman" w:hAnsi="Times New Roman"/>
        </w:rPr>
      </w:pPr>
    </w:p>
    <w:p w:rsidR="0002573E" w:rsidRDefault="0002573E" w:rsidP="0002573E">
      <w:pPr>
        <w:spacing w:before="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</w:t>
      </w:r>
      <w:proofErr w:type="gramStart"/>
      <w:r>
        <w:rPr>
          <w:rFonts w:ascii="Times New Roman" w:hAnsi="Times New Roman"/>
          <w:bCs/>
          <w:szCs w:val="28"/>
        </w:rPr>
        <w:t>.Д</w:t>
      </w:r>
      <w:proofErr w:type="gramEnd"/>
      <w:r>
        <w:rPr>
          <w:rFonts w:ascii="Times New Roman" w:hAnsi="Times New Roman"/>
          <w:bCs/>
          <w:szCs w:val="28"/>
        </w:rPr>
        <w:t>митриева Поляна</w:t>
      </w:r>
    </w:p>
    <w:p w:rsidR="0002573E" w:rsidRDefault="0002573E" w:rsidP="0002573E">
      <w:pPr>
        <w:tabs>
          <w:tab w:val="left" w:pos="1320"/>
        </w:tabs>
        <w:spacing w:before="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№ ____</w:t>
      </w:r>
      <w:r>
        <w:rPr>
          <w:rFonts w:ascii="Times New Roman" w:hAnsi="Times New Roman"/>
          <w:bCs/>
          <w:szCs w:val="28"/>
        </w:rPr>
        <w:tab/>
      </w:r>
    </w:p>
    <w:p w:rsidR="0002573E" w:rsidRDefault="0002573E" w:rsidP="0002573E">
      <w:pPr>
        <w:spacing w:before="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«____»_________2020 г.</w:t>
      </w:r>
    </w:p>
    <w:p w:rsidR="00057E3B" w:rsidRPr="0002573E" w:rsidRDefault="00057E3B" w:rsidP="0002573E">
      <w:pPr>
        <w:rPr>
          <w:rFonts w:ascii="Times New Roman" w:hAnsi="Times New Roman"/>
        </w:rPr>
      </w:pPr>
    </w:p>
    <w:sectPr w:rsidR="00057E3B" w:rsidRPr="0002573E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3130"/>
    <w:multiLevelType w:val="hybridMultilevel"/>
    <w:tmpl w:val="228E0DF4"/>
    <w:lvl w:ilvl="0" w:tplc="8514E4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4B06"/>
    <w:rsid w:val="0002573E"/>
    <w:rsid w:val="00057E3B"/>
    <w:rsid w:val="0018287D"/>
    <w:rsid w:val="003F2D12"/>
    <w:rsid w:val="00496AFE"/>
    <w:rsid w:val="005F4B06"/>
    <w:rsid w:val="007B602B"/>
    <w:rsid w:val="00920C44"/>
    <w:rsid w:val="00933621"/>
    <w:rsid w:val="00B848CF"/>
    <w:rsid w:val="00C259D6"/>
    <w:rsid w:val="00CA43A1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43A1"/>
    <w:pPr>
      <w:keepNext/>
      <w:jc w:val="center"/>
      <w:outlineLvl w:val="5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B0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5F4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B06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3F2D12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A43A1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CA43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CA43A1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A43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2020-02-07T12:16:00Z</cp:lastPrinted>
  <dcterms:created xsi:type="dcterms:W3CDTF">2017-01-12T05:58:00Z</dcterms:created>
  <dcterms:modified xsi:type="dcterms:W3CDTF">2020-07-14T06:17:00Z</dcterms:modified>
</cp:coreProperties>
</file>