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120A13" w:rsidTr="00375F76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120A13" w:rsidRDefault="00120A13" w:rsidP="00375F76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120A13" w:rsidRPr="00A000EF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120A13" w:rsidRDefault="00120A13" w:rsidP="00375F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120A13" w:rsidRDefault="00120A13" w:rsidP="00375F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120A13" w:rsidRDefault="00120A13" w:rsidP="00375F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120A13" w:rsidRPr="00153489" w:rsidRDefault="00120A13" w:rsidP="00375F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153489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153489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153489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f"/>
                  <w:sz w:val="20"/>
                  <w:lang w:val="en-US"/>
                </w:rPr>
                <w:t>dmpolss</w:t>
              </w:r>
              <w:r w:rsidRPr="00153489">
                <w:rPr>
                  <w:rStyle w:val="af"/>
                  <w:sz w:val="20"/>
                  <w:lang w:val="en-US"/>
                </w:rPr>
                <w:t>@</w:t>
              </w:r>
              <w:r>
                <w:rPr>
                  <w:rStyle w:val="af"/>
                  <w:sz w:val="20"/>
                  <w:lang w:val="en-US"/>
                </w:rPr>
                <w:t>yandex</w:t>
              </w:r>
              <w:r w:rsidRPr="00153489">
                <w:rPr>
                  <w:rStyle w:val="af"/>
                  <w:sz w:val="20"/>
                  <w:lang w:val="en-US"/>
                </w:rPr>
                <w:t>.</w:t>
              </w:r>
              <w:r>
                <w:rPr>
                  <w:rStyle w:val="af"/>
                  <w:sz w:val="20"/>
                  <w:lang w:val="en-US"/>
                </w:rPr>
                <w:t>ru</w:t>
              </w:r>
            </w:hyperlink>
            <w:r w:rsidRPr="00153489">
              <w:rPr>
                <w:sz w:val="20"/>
                <w:szCs w:val="20"/>
                <w:lang w:val="en-US"/>
              </w:rPr>
              <w:t>.</w:t>
            </w:r>
          </w:p>
          <w:p w:rsidR="00120A13" w:rsidRPr="00153489" w:rsidRDefault="001B4E65" w:rsidP="00375F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fldChar w:fldCharType="begin"/>
            </w:r>
            <w:r w:rsidRPr="00C41CDB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http</w:t>
            </w:r>
            <w:r w:rsidR="00120A13" w:rsidRPr="00153489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://</w:t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www</w:t>
            </w:r>
            <w:r w:rsidR="00120A13" w:rsidRPr="00153489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dmpol</w:t>
            </w:r>
            <w:r w:rsidR="00120A13" w:rsidRPr="00153489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sharan</w:t>
            </w:r>
            <w:r w:rsidR="00120A13" w:rsidRPr="00153489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-</w:t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sovet</w:t>
            </w:r>
            <w:r w:rsidR="00120A13" w:rsidRPr="00153489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ru</w:t>
            </w:r>
            <w:r>
              <w:fldChar w:fldCharType="end"/>
            </w:r>
            <w:r w:rsidR="00120A13" w:rsidRPr="00153489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120A13" w:rsidRDefault="00120A13" w:rsidP="00375F7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0A13" w:rsidRDefault="00120A13" w:rsidP="00375F76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120A13" w:rsidRDefault="00120A13" w:rsidP="00375F76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120A13" w:rsidRDefault="00120A13" w:rsidP="00375F76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0A13" w:rsidRDefault="00120A13" w:rsidP="00375F76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120A13" w:rsidRDefault="00120A13" w:rsidP="00375F76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120A13" w:rsidRDefault="00120A13" w:rsidP="00375F7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120A13" w:rsidRDefault="00120A13" w:rsidP="00375F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1B4E65">
              <w:fldChar w:fldCharType="begin"/>
            </w:r>
            <w:r w:rsidR="001B4E65" w:rsidRPr="00C41CDB">
              <w:rPr>
                <w:lang w:val="en-US"/>
              </w:rPr>
              <w:instrText>HYPERLINK "mailto:dmpolss@yandex.ru"</w:instrText>
            </w:r>
            <w:r w:rsidR="001B4E65">
              <w:fldChar w:fldCharType="separate"/>
            </w:r>
            <w:r>
              <w:rPr>
                <w:rStyle w:val="af"/>
                <w:sz w:val="20"/>
                <w:lang w:val="en-US"/>
              </w:rPr>
              <w:t>dmpolss@yandex.ru</w:t>
            </w:r>
            <w:r w:rsidR="001B4E65">
              <w:fldChar w:fldCharType="end"/>
            </w:r>
          </w:p>
          <w:p w:rsidR="00120A13" w:rsidRDefault="001B4E65" w:rsidP="00375F76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C41CDB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120A13">
              <w:rPr>
                <w:rStyle w:val="af"/>
                <w:rFonts w:ascii="Bookman Old Style" w:hAnsi="Bookman Old Style"/>
                <w:bCs/>
                <w:sz w:val="20"/>
                <w:lang w:val="en-US"/>
              </w:rPr>
              <w:t>http://www.dmpol.sharan-sovet.ru</w:t>
            </w:r>
            <w:r>
              <w:fldChar w:fldCharType="end"/>
            </w:r>
            <w:r w:rsidR="00120A13">
              <w:rPr>
                <w:sz w:val="20"/>
                <w:szCs w:val="20"/>
                <w:lang w:val="en-US"/>
              </w:rPr>
              <w:t>.</w:t>
            </w:r>
          </w:p>
          <w:p w:rsidR="00120A13" w:rsidRDefault="00120A13" w:rsidP="00375F76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120A13" w:rsidRPr="00120A13" w:rsidRDefault="00120A13" w:rsidP="00120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32"/>
          <w:szCs w:val="32"/>
        </w:rPr>
      </w:pPr>
      <w:r w:rsidRPr="00035092">
        <w:rPr>
          <w:b/>
          <w:sz w:val="32"/>
          <w:szCs w:val="32"/>
        </w:rPr>
        <w:t xml:space="preserve">                </w:t>
      </w:r>
    </w:p>
    <w:p w:rsidR="00120A13" w:rsidRPr="00A000EF" w:rsidRDefault="00120A13" w:rsidP="00120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r w:rsidRPr="00A000EF">
        <w:rPr>
          <w:b/>
          <w:sz w:val="20"/>
          <w:szCs w:val="20"/>
        </w:rPr>
        <w:t xml:space="preserve"> </w:t>
      </w:r>
      <w:r w:rsidRPr="00A000EF">
        <w:rPr>
          <w:b/>
          <w:sz w:val="28"/>
          <w:szCs w:val="28"/>
        </w:rPr>
        <w:t xml:space="preserve">Ҡ А </w:t>
      </w:r>
      <w:proofErr w:type="gramStart"/>
      <w:r w:rsidRPr="00A000EF">
        <w:rPr>
          <w:b/>
          <w:sz w:val="28"/>
          <w:szCs w:val="28"/>
        </w:rPr>
        <w:t>Р</w:t>
      </w:r>
      <w:proofErr w:type="gramEnd"/>
      <w:r w:rsidRPr="00A000EF">
        <w:rPr>
          <w:b/>
          <w:sz w:val="28"/>
          <w:szCs w:val="28"/>
        </w:rPr>
        <w:t xml:space="preserve"> А Р</w:t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  <w:t xml:space="preserve">              ПОСТАНОВЛЕНИЕ</w:t>
      </w:r>
    </w:p>
    <w:p w:rsidR="00120A13" w:rsidRDefault="00120A13" w:rsidP="00120A13">
      <w:pPr>
        <w:rPr>
          <w:sz w:val="28"/>
          <w:szCs w:val="28"/>
        </w:rPr>
      </w:pPr>
      <w:r>
        <w:rPr>
          <w:sz w:val="28"/>
          <w:szCs w:val="28"/>
        </w:rPr>
        <w:t xml:space="preserve">  «02</w:t>
      </w:r>
      <w:r w:rsidRPr="00163AB7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март </w:t>
      </w:r>
      <w:r>
        <w:rPr>
          <w:sz w:val="28"/>
          <w:szCs w:val="28"/>
        </w:rPr>
        <w:t>2021</w:t>
      </w:r>
      <w:r w:rsidRPr="00163AB7">
        <w:rPr>
          <w:sz w:val="28"/>
          <w:szCs w:val="28"/>
        </w:rPr>
        <w:t xml:space="preserve"> </w:t>
      </w:r>
      <w:proofErr w:type="spellStart"/>
      <w:r w:rsidRPr="00163AB7">
        <w:rPr>
          <w:sz w:val="28"/>
          <w:szCs w:val="28"/>
        </w:rPr>
        <w:t>й</w:t>
      </w:r>
      <w:proofErr w:type="spellEnd"/>
      <w:r w:rsidRPr="00163AB7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№ П-17                     </w:t>
      </w:r>
      <w:r w:rsidRPr="00163AB7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163AB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2021</w:t>
      </w:r>
      <w:r w:rsidRPr="00163AB7">
        <w:rPr>
          <w:sz w:val="28"/>
          <w:szCs w:val="28"/>
        </w:rPr>
        <w:t xml:space="preserve"> г.</w:t>
      </w:r>
    </w:p>
    <w:p w:rsidR="00752F54" w:rsidRDefault="00752F54" w:rsidP="00752F54"/>
    <w:p w:rsidR="00752F54" w:rsidRDefault="00752F54" w:rsidP="00752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программе сельского поселения</w:t>
      </w:r>
    </w:p>
    <w:p w:rsidR="00752F54" w:rsidRDefault="00752F54" w:rsidP="00752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«Снижение рисков и смягчение последствий чрезвычайных ситуаций приро</w:t>
      </w:r>
      <w:r w:rsidR="00E61896">
        <w:rPr>
          <w:b/>
          <w:sz w:val="28"/>
          <w:szCs w:val="28"/>
        </w:rPr>
        <w:t xml:space="preserve">дного и техногенного характера </w:t>
      </w:r>
      <w:r>
        <w:rPr>
          <w:b/>
          <w:sz w:val="28"/>
          <w:szCs w:val="28"/>
        </w:rPr>
        <w:t xml:space="preserve"> на территории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</w:t>
      </w:r>
      <w:r w:rsidR="00120A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120A1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годы»</w:t>
      </w:r>
    </w:p>
    <w:p w:rsidR="00752F54" w:rsidRDefault="00752F54" w:rsidP="00752F54">
      <w:pPr>
        <w:jc w:val="center"/>
        <w:rPr>
          <w:b/>
          <w:sz w:val="28"/>
          <w:szCs w:val="28"/>
        </w:rPr>
      </w:pPr>
    </w:p>
    <w:p w:rsidR="00752F54" w:rsidRDefault="00752F54" w:rsidP="00752F5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21 части 1 статьи 15 Федерального закона            от 6 октября 2003 года № 131-ФЗ «Об общих принципах организации местного самоуправления в Российской Федерации», Федеральным законом                          от 21 декабря 1994 года № 68-ФЗ «О защите населения и территорий от чрезвычайных ситуаций природного и техногенного характера»,                              и в целях последовательного снижения рисков чрезвычайных ситуаций, повышения безопасности населения и защищенности потенциально</w:t>
      </w:r>
      <w:proofErr w:type="gramEnd"/>
      <w:r>
        <w:rPr>
          <w:sz w:val="28"/>
          <w:szCs w:val="28"/>
        </w:rPr>
        <w:t xml:space="preserve"> опас</w:t>
      </w:r>
      <w:r w:rsidR="00C06AB0">
        <w:rPr>
          <w:sz w:val="28"/>
          <w:szCs w:val="28"/>
        </w:rPr>
        <w:t xml:space="preserve">ных объектов  </w:t>
      </w:r>
      <w:r>
        <w:rPr>
          <w:sz w:val="28"/>
          <w:szCs w:val="28"/>
        </w:rPr>
        <w:t>от угроз природного и техногенного характера, а также обеспечения необходимых условий для безопасной жизнедеятельности и устойчивого социально-экономического развития сельского поселения, ПОСТАНОВЛЯЮ:</w:t>
      </w:r>
    </w:p>
    <w:p w:rsidR="00752F54" w:rsidRDefault="00752F54" w:rsidP="00752F54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целевую программу «Снижение рисков и смягчение последствий чрезвычайных ситуаций природного и техногенного характера  на территории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120A1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120A13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 (далее - Программа).</w:t>
      </w:r>
    </w:p>
    <w:p w:rsidR="00752F54" w:rsidRDefault="00752F54" w:rsidP="00752F54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и объемы финансирования Программы подлежат ежегодной корректировке с учетом возможностей бюджета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52F54" w:rsidRDefault="00752F54" w:rsidP="00752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52F54" w:rsidRDefault="00752F54" w:rsidP="00752F54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</w:t>
      </w:r>
    </w:p>
    <w:p w:rsidR="00C06AB0" w:rsidRDefault="00C06AB0" w:rsidP="00752F54">
      <w:pPr>
        <w:rPr>
          <w:bCs/>
          <w:sz w:val="28"/>
          <w:szCs w:val="20"/>
        </w:rPr>
      </w:pPr>
    </w:p>
    <w:p w:rsidR="00752F54" w:rsidRDefault="00752F54" w:rsidP="00752F54">
      <w:pPr>
        <w:rPr>
          <w:sz w:val="28"/>
        </w:rPr>
      </w:pPr>
      <w:r>
        <w:rPr>
          <w:bCs/>
          <w:sz w:val="28"/>
          <w:szCs w:val="20"/>
        </w:rPr>
        <w:t xml:space="preserve">           Глава</w:t>
      </w:r>
      <w:r>
        <w:rPr>
          <w:b/>
          <w:sz w:val="28"/>
          <w:szCs w:val="20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752F54" w:rsidRDefault="00752F54" w:rsidP="00752F54">
      <w:pPr>
        <w:rPr>
          <w:sz w:val="28"/>
          <w:szCs w:val="20"/>
        </w:rPr>
      </w:pPr>
      <w:r>
        <w:rPr>
          <w:sz w:val="28"/>
          <w:szCs w:val="20"/>
        </w:rPr>
        <w:t xml:space="preserve">          Дмитриево-Полянский сельсовет                                      </w:t>
      </w:r>
      <w:proofErr w:type="spellStart"/>
      <w:r w:rsidR="00120A13">
        <w:rPr>
          <w:sz w:val="28"/>
          <w:szCs w:val="20"/>
        </w:rPr>
        <w:t>И.Р.Галиев</w:t>
      </w:r>
      <w:proofErr w:type="spellEnd"/>
    </w:p>
    <w:p w:rsidR="00752F54" w:rsidRDefault="00752F54" w:rsidP="00752F54">
      <w:pPr>
        <w:pStyle w:val="a7"/>
        <w:ind w:left="708" w:firstLine="5220"/>
        <w:rPr>
          <w:bCs/>
          <w:szCs w:val="28"/>
        </w:rPr>
      </w:pPr>
    </w:p>
    <w:p w:rsidR="00752F54" w:rsidRDefault="00752F54" w:rsidP="00E61896">
      <w:pPr>
        <w:pStyle w:val="a7"/>
        <w:ind w:left="708" w:firstLine="5220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752F54" w:rsidRDefault="00752F54" w:rsidP="00E61896">
      <w:pPr>
        <w:pStyle w:val="a7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</w:p>
    <w:p w:rsidR="00752F54" w:rsidRDefault="00752F54" w:rsidP="00E61896">
      <w:pPr>
        <w:pStyle w:val="a7"/>
        <w:ind w:left="708" w:firstLine="5220"/>
        <w:rPr>
          <w:bCs/>
          <w:szCs w:val="28"/>
        </w:rPr>
      </w:pPr>
      <w:r>
        <w:rPr>
          <w:bCs/>
          <w:szCs w:val="28"/>
        </w:rPr>
        <w:t>главы сельского поселения</w:t>
      </w:r>
    </w:p>
    <w:p w:rsidR="00752F54" w:rsidRDefault="00752F54" w:rsidP="00E61896">
      <w:pPr>
        <w:pStyle w:val="a7"/>
        <w:ind w:left="708" w:firstLine="5220"/>
        <w:jc w:val="both"/>
        <w:rPr>
          <w:bCs/>
          <w:szCs w:val="28"/>
        </w:rPr>
      </w:pPr>
      <w:r>
        <w:rPr>
          <w:bCs/>
          <w:szCs w:val="28"/>
        </w:rPr>
        <w:t xml:space="preserve">Дмитриево-Полянский  сельсовет  </w:t>
      </w:r>
    </w:p>
    <w:p w:rsidR="00752F54" w:rsidRDefault="00752F54" w:rsidP="00E61896">
      <w:pPr>
        <w:pStyle w:val="a7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МР </w:t>
      </w:r>
      <w:proofErr w:type="spellStart"/>
      <w:r>
        <w:rPr>
          <w:bCs/>
          <w:szCs w:val="28"/>
        </w:rPr>
        <w:t>Шаранский</w:t>
      </w:r>
      <w:proofErr w:type="spellEnd"/>
      <w:r>
        <w:rPr>
          <w:bCs/>
          <w:szCs w:val="28"/>
        </w:rPr>
        <w:t xml:space="preserve"> район РБ</w:t>
      </w:r>
    </w:p>
    <w:p w:rsidR="00752F54" w:rsidRDefault="00752F54" w:rsidP="00E61896">
      <w:pPr>
        <w:pStyle w:val="a7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от </w:t>
      </w:r>
      <w:r w:rsidR="00C06AB0">
        <w:rPr>
          <w:bCs/>
          <w:szCs w:val="28"/>
        </w:rPr>
        <w:t>01</w:t>
      </w:r>
      <w:r w:rsidR="00145EFA">
        <w:rPr>
          <w:bCs/>
          <w:szCs w:val="28"/>
        </w:rPr>
        <w:t>.</w:t>
      </w:r>
      <w:r w:rsidR="00C06AB0">
        <w:rPr>
          <w:bCs/>
          <w:szCs w:val="28"/>
        </w:rPr>
        <w:t>03</w:t>
      </w:r>
      <w:r w:rsidR="00145EFA">
        <w:rPr>
          <w:bCs/>
          <w:szCs w:val="28"/>
        </w:rPr>
        <w:t>.20</w:t>
      </w:r>
      <w:r w:rsidR="00C06AB0">
        <w:rPr>
          <w:bCs/>
          <w:szCs w:val="28"/>
        </w:rPr>
        <w:t>21</w:t>
      </w:r>
      <w:r>
        <w:rPr>
          <w:bCs/>
          <w:szCs w:val="28"/>
        </w:rPr>
        <w:t xml:space="preserve"> г. № </w:t>
      </w:r>
      <w:r w:rsidR="00C06AB0">
        <w:rPr>
          <w:bCs/>
          <w:szCs w:val="28"/>
        </w:rPr>
        <w:t>П-17</w:t>
      </w:r>
    </w:p>
    <w:p w:rsidR="00752F54" w:rsidRDefault="00752F54" w:rsidP="00752F54">
      <w:pPr>
        <w:pStyle w:val="a7"/>
        <w:ind w:left="0" w:firstLine="594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Default="00752F54" w:rsidP="00752F54">
      <w:pPr>
        <w:pStyle w:val="a7"/>
        <w:ind w:left="0"/>
        <w:jc w:val="center"/>
        <w:rPr>
          <w:b/>
          <w:sz w:val="36"/>
          <w:szCs w:val="36"/>
        </w:rPr>
      </w:pPr>
    </w:p>
    <w:p w:rsidR="00752F54" w:rsidRPr="00E61896" w:rsidRDefault="00752F54" w:rsidP="00752F54">
      <w:pPr>
        <w:pStyle w:val="a7"/>
        <w:ind w:left="0"/>
        <w:jc w:val="center"/>
        <w:rPr>
          <w:b/>
          <w:sz w:val="44"/>
          <w:szCs w:val="44"/>
        </w:rPr>
      </w:pPr>
      <w:r w:rsidRPr="00E61896">
        <w:rPr>
          <w:b/>
          <w:sz w:val="44"/>
          <w:szCs w:val="44"/>
        </w:rPr>
        <w:t>П</w:t>
      </w:r>
      <w:r w:rsidR="00E61896" w:rsidRPr="00E61896">
        <w:rPr>
          <w:b/>
          <w:sz w:val="44"/>
          <w:szCs w:val="44"/>
        </w:rPr>
        <w:t xml:space="preserve"> Р О Г Р А М </w:t>
      </w:r>
      <w:proofErr w:type="spellStart"/>
      <w:proofErr w:type="gramStart"/>
      <w:r w:rsidR="00E61896" w:rsidRPr="00E61896">
        <w:rPr>
          <w:b/>
          <w:sz w:val="44"/>
          <w:szCs w:val="44"/>
        </w:rPr>
        <w:t>М</w:t>
      </w:r>
      <w:proofErr w:type="spellEnd"/>
      <w:proofErr w:type="gramEnd"/>
      <w:r w:rsidR="00E61896" w:rsidRPr="00E61896">
        <w:rPr>
          <w:b/>
          <w:sz w:val="44"/>
          <w:szCs w:val="44"/>
        </w:rPr>
        <w:t xml:space="preserve"> А</w:t>
      </w:r>
    </w:p>
    <w:p w:rsidR="00752F54" w:rsidRDefault="00752F54" w:rsidP="00752F54">
      <w:pPr>
        <w:pStyle w:val="a7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«Снижение рисков и смягчение последствий чрезвычайных ситуаций природного и техногенного характера</w:t>
      </w:r>
    </w:p>
    <w:p w:rsidR="00752F54" w:rsidRDefault="00752F54" w:rsidP="00752F54">
      <w:pPr>
        <w:pStyle w:val="a7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территории сельского поселения Дмитриево-Полянский сельсовет  муниципального района </w:t>
      </w:r>
      <w:proofErr w:type="spellStart"/>
      <w:r>
        <w:rPr>
          <w:sz w:val="36"/>
          <w:szCs w:val="36"/>
        </w:rPr>
        <w:t>Шаранский</w:t>
      </w:r>
      <w:proofErr w:type="spellEnd"/>
      <w:r>
        <w:rPr>
          <w:sz w:val="36"/>
          <w:szCs w:val="36"/>
        </w:rPr>
        <w:t xml:space="preserve"> район </w:t>
      </w:r>
    </w:p>
    <w:p w:rsidR="00752F54" w:rsidRDefault="00752F54" w:rsidP="00752F54">
      <w:pPr>
        <w:pStyle w:val="a7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Башкортостан на 20</w:t>
      </w:r>
      <w:r w:rsidR="00C06AB0">
        <w:rPr>
          <w:sz w:val="36"/>
          <w:szCs w:val="36"/>
        </w:rPr>
        <w:t>21</w:t>
      </w:r>
      <w:r>
        <w:rPr>
          <w:sz w:val="36"/>
          <w:szCs w:val="36"/>
        </w:rPr>
        <w:t>-20</w:t>
      </w:r>
      <w:r w:rsidR="00C06AB0">
        <w:rPr>
          <w:sz w:val="36"/>
          <w:szCs w:val="36"/>
        </w:rPr>
        <w:t>23</w:t>
      </w:r>
      <w:r>
        <w:rPr>
          <w:sz w:val="36"/>
          <w:szCs w:val="36"/>
        </w:rPr>
        <w:t xml:space="preserve"> годы»</w:t>
      </w: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</w:pPr>
      <w:r>
        <w:tab/>
      </w: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E61896">
      <w:pPr>
        <w:pStyle w:val="a7"/>
        <w:ind w:left="0"/>
        <w:rPr>
          <w:sz w:val="22"/>
        </w:rPr>
      </w:pPr>
    </w:p>
    <w:p w:rsidR="00752F54" w:rsidRDefault="00752F54" w:rsidP="00752F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52F54" w:rsidRDefault="00752F54" w:rsidP="00752F5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920"/>
        <w:gridCol w:w="838"/>
      </w:tblGrid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30"/>
              </w:rPr>
            </w:pPr>
            <w:r>
              <w:rPr>
                <w:szCs w:val="30"/>
              </w:rPr>
              <w:t>Перечень подпрограмм и основных программных мероприятий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ее     выполнения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2F54" w:rsidTr="00914EDB">
        <w:tc>
          <w:tcPr>
            <w:tcW w:w="54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F54" w:rsidRDefault="00752F54" w:rsidP="00914E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сокращений</w:t>
            </w:r>
          </w:p>
        </w:tc>
        <w:tc>
          <w:tcPr>
            <w:tcW w:w="838" w:type="dxa"/>
            <w:shd w:val="clear" w:color="auto" w:fill="auto"/>
          </w:tcPr>
          <w:p w:rsidR="00752F54" w:rsidRDefault="00752F54" w:rsidP="00914EDB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52F54" w:rsidRDefault="00752F54" w:rsidP="00752F54">
      <w:pPr>
        <w:pStyle w:val="ConsPlusNormal"/>
        <w:widowControl/>
        <w:spacing w:line="276" w:lineRule="auto"/>
        <w:ind w:firstLine="540"/>
        <w:jc w:val="both"/>
      </w:pPr>
    </w:p>
    <w:p w:rsidR="00752F54" w:rsidRDefault="00752F54" w:rsidP="00752F5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54" w:rsidRDefault="00752F54" w:rsidP="00752F5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54" w:rsidRDefault="00752F54" w:rsidP="00752F5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F54" w:rsidRDefault="00752F54" w:rsidP="00752F54">
      <w:pPr>
        <w:autoSpaceDE w:val="0"/>
        <w:spacing w:line="276" w:lineRule="auto"/>
        <w:ind w:firstLine="540"/>
        <w:jc w:val="center"/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pStyle w:val="a7"/>
        <w:ind w:left="0"/>
        <w:jc w:val="center"/>
        <w:rPr>
          <w:b/>
          <w:bCs/>
        </w:rPr>
      </w:pPr>
    </w:p>
    <w:p w:rsidR="00145EFA" w:rsidRDefault="00145EFA" w:rsidP="00752F54">
      <w:pPr>
        <w:pStyle w:val="a7"/>
        <w:ind w:left="0"/>
        <w:jc w:val="center"/>
        <w:rPr>
          <w:b/>
          <w:bCs/>
        </w:rPr>
      </w:pPr>
    </w:p>
    <w:p w:rsidR="00145EFA" w:rsidRDefault="00145EFA" w:rsidP="00752F54">
      <w:pPr>
        <w:pStyle w:val="a7"/>
        <w:ind w:left="0"/>
        <w:jc w:val="center"/>
        <w:rPr>
          <w:b/>
          <w:bCs/>
        </w:rPr>
      </w:pPr>
    </w:p>
    <w:p w:rsidR="00145EFA" w:rsidRDefault="00145EFA" w:rsidP="00752F54">
      <w:pPr>
        <w:pStyle w:val="a7"/>
        <w:ind w:left="0"/>
        <w:jc w:val="center"/>
        <w:rPr>
          <w:b/>
          <w:bCs/>
        </w:rPr>
      </w:pPr>
    </w:p>
    <w:p w:rsidR="00145EFA" w:rsidRDefault="00145EFA" w:rsidP="00752F54">
      <w:pPr>
        <w:pStyle w:val="a7"/>
        <w:ind w:left="0"/>
        <w:jc w:val="center"/>
        <w:rPr>
          <w:b/>
          <w:bCs/>
        </w:rPr>
      </w:pPr>
    </w:p>
    <w:p w:rsidR="00145EFA" w:rsidRDefault="00145EFA" w:rsidP="00752F54">
      <w:pPr>
        <w:pStyle w:val="a7"/>
        <w:ind w:left="0"/>
        <w:jc w:val="center"/>
        <w:rPr>
          <w:b/>
          <w:bCs/>
        </w:rPr>
      </w:pPr>
    </w:p>
    <w:p w:rsidR="00145EFA" w:rsidRDefault="00145EFA" w:rsidP="00752F54">
      <w:pPr>
        <w:pStyle w:val="a7"/>
        <w:ind w:left="0"/>
        <w:jc w:val="center"/>
        <w:rPr>
          <w:b/>
          <w:bCs/>
        </w:rPr>
      </w:pPr>
    </w:p>
    <w:p w:rsidR="00752F54" w:rsidRDefault="00752F54" w:rsidP="00752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752F54" w:rsidRDefault="00752F54" w:rsidP="00752F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21"/>
        <w:gridCol w:w="7179"/>
      </w:tblGrid>
      <w:tr w:rsidR="00752F54" w:rsidTr="00914EDB">
        <w:trPr>
          <w:trHeight w:val="1291"/>
        </w:trPr>
        <w:tc>
          <w:tcPr>
            <w:tcW w:w="2721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179" w:type="dxa"/>
            <w:shd w:val="clear" w:color="auto" w:fill="auto"/>
          </w:tcPr>
          <w:p w:rsidR="00752F54" w:rsidRDefault="00752F54" w:rsidP="00C06AB0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сельского поселения Дмитриево-Полянский сельсовет  муниципального района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район Республики Башкортостан на 20</w:t>
            </w:r>
            <w:r w:rsidR="00C06AB0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C06AB0">
              <w:rPr>
                <w:szCs w:val="28"/>
              </w:rPr>
              <w:t>23</w:t>
            </w:r>
            <w:r>
              <w:rPr>
                <w:szCs w:val="28"/>
              </w:rPr>
              <w:t xml:space="preserve"> годы</w:t>
            </w:r>
          </w:p>
        </w:tc>
      </w:tr>
      <w:tr w:rsidR="00752F54" w:rsidTr="00914EDB">
        <w:trPr>
          <w:trHeight w:val="2426"/>
        </w:trPr>
        <w:tc>
          <w:tcPr>
            <w:tcW w:w="2721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Основание дл</w:t>
            </w:r>
            <w:r w:rsidR="00C06AB0">
              <w:rPr>
                <w:szCs w:val="28"/>
              </w:rPr>
              <w:t>я разработки 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179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pacing w:val="2"/>
                <w:szCs w:val="28"/>
              </w:rPr>
              <w:t>Закон Республики Башкортоста</w:t>
            </w:r>
            <w:r w:rsidR="00237382">
              <w:rPr>
                <w:spacing w:val="2"/>
                <w:szCs w:val="28"/>
              </w:rPr>
              <w:t>н от 14 марта 1996 г.</w:t>
            </w:r>
            <w:r>
              <w:rPr>
                <w:spacing w:val="2"/>
                <w:szCs w:val="28"/>
              </w:rPr>
              <w:t xml:space="preserve">   </w:t>
            </w:r>
            <w:r>
              <w:rPr>
                <w:spacing w:val="1"/>
                <w:szCs w:val="28"/>
              </w:rPr>
              <w:t>№ 26-з «О защите населения и территорий от чрезвы</w:t>
            </w:r>
            <w:r>
              <w:rPr>
                <w:szCs w:val="28"/>
              </w:rPr>
              <w:t>чайных ситуаций природного и техногенного характера».</w:t>
            </w:r>
          </w:p>
          <w:p w:rsidR="00752F54" w:rsidRDefault="00752F54" w:rsidP="00914EDB">
            <w:pPr>
              <w:pStyle w:val="a7"/>
              <w:ind w:left="0"/>
              <w:rPr>
                <w:szCs w:val="28"/>
              </w:rPr>
            </w:pPr>
          </w:p>
        </w:tc>
      </w:tr>
      <w:tr w:rsidR="00752F54" w:rsidTr="00914EDB">
        <w:trPr>
          <w:trHeight w:val="901"/>
        </w:trPr>
        <w:tc>
          <w:tcPr>
            <w:tcW w:w="2721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179" w:type="dxa"/>
            <w:shd w:val="clear" w:color="auto" w:fill="auto"/>
          </w:tcPr>
          <w:p w:rsidR="00752F54" w:rsidRDefault="00752F54" w:rsidP="00752F54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Дмитриево-Полянский сельсовет муниципального района </w:t>
            </w:r>
            <w:proofErr w:type="spellStart"/>
            <w:r>
              <w:rPr>
                <w:szCs w:val="28"/>
              </w:rPr>
              <w:t>Шаранский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</w:tr>
      <w:tr w:rsidR="00752F54" w:rsidTr="00914EDB">
        <w:trPr>
          <w:trHeight w:val="2293"/>
        </w:trPr>
        <w:tc>
          <w:tcPr>
            <w:tcW w:w="2721" w:type="dxa"/>
            <w:vMerge w:val="restart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7179" w:type="dxa"/>
            <w:shd w:val="clear" w:color="auto" w:fill="auto"/>
          </w:tcPr>
          <w:p w:rsidR="004D60F2" w:rsidRDefault="00752F54" w:rsidP="004D60F2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Цели:</w:t>
            </w:r>
          </w:p>
          <w:p w:rsidR="00752F54" w:rsidRDefault="00752F54" w:rsidP="004D60F2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последовательное снижение рисков чрезвычайных ситуаций;</w:t>
            </w:r>
          </w:p>
          <w:p w:rsidR="00752F54" w:rsidRDefault="00752F54" w:rsidP="004D60F2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повышение безопасности населения и защищенности потенциально опасных объектов от угроз природного и техногенного характера;</w:t>
            </w:r>
          </w:p>
          <w:p w:rsidR="00752F54" w:rsidRDefault="00752F54" w:rsidP="004D60F2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сельского поселения </w:t>
            </w:r>
          </w:p>
        </w:tc>
      </w:tr>
      <w:tr w:rsidR="00752F54" w:rsidTr="00914EDB">
        <w:trPr>
          <w:trHeight w:val="1093"/>
        </w:trPr>
        <w:tc>
          <w:tcPr>
            <w:tcW w:w="2721" w:type="dxa"/>
            <w:vMerge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179" w:type="dxa"/>
            <w:shd w:val="clear" w:color="auto" w:fill="auto"/>
          </w:tcPr>
          <w:p w:rsidR="00752F54" w:rsidRPr="00C06AB0" w:rsidRDefault="00752F54" w:rsidP="00914EDB">
            <w:pPr>
              <w:pStyle w:val="ConsPlusNonformat"/>
              <w:tabs>
                <w:tab w:val="left" w:pos="231"/>
              </w:tabs>
              <w:snapToGrid w:val="0"/>
              <w:ind w:firstLine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52F54" w:rsidRPr="00C06AB0" w:rsidRDefault="00752F54" w:rsidP="00914EDB">
            <w:pPr>
              <w:pStyle w:val="ConsPlusNonformat"/>
              <w:tabs>
                <w:tab w:val="left" w:pos="231"/>
              </w:tabs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0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муниципального контроля и регулирования рисков чрезвычайных ситуаций природного и техногенного характера;</w:t>
            </w:r>
          </w:p>
          <w:p w:rsidR="00752F54" w:rsidRPr="00C06AB0" w:rsidRDefault="00752F54" w:rsidP="00914EDB">
            <w:pPr>
              <w:pStyle w:val="a7"/>
              <w:ind w:left="0" w:firstLine="411"/>
            </w:pPr>
            <w:r w:rsidRPr="00C06AB0">
              <w:t>развитие и совершенствование системы информационного обеспечения управления рисками ЧС, соответствующих систем связи и оповещения;</w:t>
            </w:r>
          </w:p>
          <w:p w:rsidR="00752F54" w:rsidRPr="00C06AB0" w:rsidRDefault="00752F54" w:rsidP="00914EDB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рисков чрезвычайных ситуаций на потенциально опасных объектах и разработка комплекса мер по обеспечению необходимого уровня их защищенности; </w:t>
            </w:r>
          </w:p>
          <w:p w:rsidR="00752F54" w:rsidRPr="00C06AB0" w:rsidRDefault="00752F54" w:rsidP="00914EDB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муниципального управления и экстренного реагирования в чрезвычайных и кризисных ситуациях;</w:t>
            </w:r>
          </w:p>
          <w:p w:rsidR="00752F54" w:rsidRPr="00C06AB0" w:rsidRDefault="00752F54" w:rsidP="00914EDB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организационной основы сил и средств ликвидации чрезвычайных ситуаций, тушения пожаров и гражданской обороны;</w:t>
            </w:r>
          </w:p>
          <w:p w:rsidR="00752F54" w:rsidRPr="00145EFA" w:rsidRDefault="00752F54" w:rsidP="00145EFA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AB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обучения населения в области безопасности жизнедеятельности</w:t>
            </w:r>
          </w:p>
        </w:tc>
      </w:tr>
      <w:tr w:rsidR="00752F54" w:rsidTr="00914EDB">
        <w:trPr>
          <w:trHeight w:val="358"/>
        </w:trPr>
        <w:tc>
          <w:tcPr>
            <w:tcW w:w="2721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Важнейшие целевые индикаторы и показатели </w:t>
            </w:r>
          </w:p>
        </w:tc>
        <w:tc>
          <w:tcPr>
            <w:tcW w:w="7179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ущерба от чрезвычайных ситуаций, </w:t>
            </w:r>
          </w:p>
          <w:p w:rsidR="00752F54" w:rsidRDefault="00752F54" w:rsidP="00914EDB">
            <w:pPr>
              <w:pStyle w:val="a7"/>
              <w:ind w:left="0" w:firstLine="411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752F54" w:rsidRDefault="00752F54" w:rsidP="00914EDB">
            <w:pPr>
              <w:pStyle w:val="a7"/>
              <w:ind w:left="0" w:firstLine="411"/>
              <w:rPr>
                <w:szCs w:val="28"/>
              </w:rPr>
            </w:pPr>
            <w:r>
              <w:rPr>
                <w:szCs w:val="28"/>
              </w:rPr>
              <w:t>снижение количества гибели людей;</w:t>
            </w:r>
          </w:p>
          <w:p w:rsidR="00752F54" w:rsidRDefault="00752F54" w:rsidP="00914EDB">
            <w:pPr>
              <w:pStyle w:val="a7"/>
              <w:ind w:left="0"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пострадавшего населения; </w:t>
            </w:r>
          </w:p>
          <w:p w:rsidR="00752F54" w:rsidRDefault="00752F54" w:rsidP="00914EDB">
            <w:pPr>
              <w:pStyle w:val="a7"/>
              <w:ind w:left="0" w:firstLine="41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снижение экономического ущерба; </w:t>
            </w:r>
          </w:p>
          <w:p w:rsidR="00752F54" w:rsidRDefault="00752F54" w:rsidP="00914EDB">
            <w:pPr>
              <w:pStyle w:val="a7"/>
              <w:ind w:left="0" w:firstLine="411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прогнозирования чрезвычайных </w:t>
            </w:r>
            <w:r w:rsidR="004D60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ситуаций; </w:t>
            </w:r>
          </w:p>
          <w:p w:rsidR="00752F54" w:rsidRDefault="00752F54" w:rsidP="00914EDB">
            <w:pPr>
              <w:pStyle w:val="a7"/>
              <w:ind w:left="0" w:firstLine="411"/>
              <w:rPr>
                <w:szCs w:val="28"/>
              </w:rPr>
            </w:pPr>
            <w:r>
              <w:rPr>
                <w:szCs w:val="28"/>
              </w:rPr>
              <w:t>повышение эффективности затрат на мероприятия по предупреждению чрезвычайных ситуаций</w:t>
            </w:r>
          </w:p>
        </w:tc>
      </w:tr>
      <w:tr w:rsidR="00752F54" w:rsidTr="00914EDB">
        <w:trPr>
          <w:trHeight w:val="569"/>
        </w:trPr>
        <w:tc>
          <w:tcPr>
            <w:tcW w:w="2721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79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06AB0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C06AB0">
              <w:rPr>
                <w:szCs w:val="28"/>
              </w:rPr>
              <w:t>23</w:t>
            </w:r>
            <w:r>
              <w:rPr>
                <w:szCs w:val="28"/>
              </w:rPr>
              <w:t xml:space="preserve"> гг.</w:t>
            </w:r>
          </w:p>
          <w:p w:rsidR="00752F54" w:rsidRDefault="00752F54" w:rsidP="00914EDB">
            <w:pPr>
              <w:pStyle w:val="a7"/>
              <w:ind w:left="0"/>
              <w:rPr>
                <w:szCs w:val="28"/>
              </w:rPr>
            </w:pPr>
          </w:p>
        </w:tc>
      </w:tr>
      <w:tr w:rsidR="00752F54" w:rsidTr="00914EDB">
        <w:trPr>
          <w:trHeight w:val="1698"/>
        </w:trPr>
        <w:tc>
          <w:tcPr>
            <w:tcW w:w="2721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79" w:type="dxa"/>
            <w:shd w:val="clear" w:color="auto" w:fill="auto"/>
          </w:tcPr>
          <w:p w:rsidR="00752F54" w:rsidRDefault="00752F54" w:rsidP="00914EDB">
            <w:pPr>
              <w:pStyle w:val="a7"/>
              <w:snapToGrid w:val="0"/>
              <w:ind w:left="0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за счет всех источн</w:t>
            </w:r>
            <w:r w:rsidR="00153489">
              <w:rPr>
                <w:szCs w:val="28"/>
              </w:rPr>
              <w:t>иков финансирования составляет 45</w:t>
            </w:r>
            <w:r>
              <w:rPr>
                <w:szCs w:val="28"/>
              </w:rPr>
              <w:t>,0 тыс. руб.</w:t>
            </w:r>
          </w:p>
          <w:p w:rsidR="00752F54" w:rsidRDefault="00752F54" w:rsidP="00914EDB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>Источниками финансирования Программы являются:</w:t>
            </w:r>
          </w:p>
          <w:p w:rsidR="00752F54" w:rsidRDefault="00237382" w:rsidP="00153489">
            <w:pPr>
              <w:pStyle w:val="a7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бюджет сельского поселения – </w:t>
            </w:r>
            <w:r w:rsidR="00153489">
              <w:rPr>
                <w:szCs w:val="28"/>
              </w:rPr>
              <w:t>45</w:t>
            </w:r>
            <w:r w:rsidR="00752F54">
              <w:rPr>
                <w:szCs w:val="28"/>
              </w:rPr>
              <w:t>,0 тыс</w:t>
            </w:r>
            <w:proofErr w:type="gramStart"/>
            <w:r w:rsidR="00752F54">
              <w:rPr>
                <w:szCs w:val="28"/>
              </w:rPr>
              <w:t>.р</w:t>
            </w:r>
            <w:proofErr w:type="gramEnd"/>
            <w:r w:rsidR="00752F54">
              <w:rPr>
                <w:szCs w:val="28"/>
              </w:rPr>
              <w:t>уб.</w:t>
            </w:r>
          </w:p>
        </w:tc>
      </w:tr>
      <w:tr w:rsidR="00752F54" w:rsidTr="00914EDB">
        <w:trPr>
          <w:trHeight w:val="711"/>
        </w:trPr>
        <w:tc>
          <w:tcPr>
            <w:tcW w:w="2721" w:type="dxa"/>
            <w:shd w:val="clear" w:color="auto" w:fill="auto"/>
          </w:tcPr>
          <w:p w:rsidR="00752F54" w:rsidRPr="00C06AB0" w:rsidRDefault="00752F54" w:rsidP="00914EDB">
            <w:pPr>
              <w:pStyle w:val="a7"/>
              <w:snapToGrid w:val="0"/>
              <w:ind w:left="0"/>
            </w:pPr>
            <w:r w:rsidRPr="00C06AB0"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79" w:type="dxa"/>
            <w:shd w:val="clear" w:color="auto" w:fill="auto"/>
          </w:tcPr>
          <w:p w:rsidR="00752F54" w:rsidRPr="00C06AB0" w:rsidRDefault="00752F54" w:rsidP="00914EDB">
            <w:pPr>
              <w:pStyle w:val="a7"/>
              <w:snapToGrid w:val="0"/>
              <w:ind w:left="0" w:firstLine="411"/>
            </w:pPr>
            <w:r w:rsidRPr="00C06AB0"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ЧС;</w:t>
            </w:r>
          </w:p>
          <w:p w:rsidR="00752F54" w:rsidRPr="00C06AB0" w:rsidRDefault="00752F54" w:rsidP="004D60F2">
            <w:pPr>
              <w:jc w:val="both"/>
            </w:pPr>
            <w:r w:rsidRPr="00C06AB0">
              <w:t>снижение ущерба от чрезвычайных ситуаций по отношению к показателям 20</w:t>
            </w:r>
            <w:r w:rsidR="00153489">
              <w:t>20</w:t>
            </w:r>
            <w:r w:rsidRPr="00C06AB0">
              <w:t xml:space="preserve"> года, в том числе: </w:t>
            </w:r>
          </w:p>
          <w:p w:rsidR="00752F54" w:rsidRPr="00C06AB0" w:rsidRDefault="00752F54" w:rsidP="004D60F2">
            <w:pPr>
              <w:jc w:val="both"/>
            </w:pPr>
            <w:r w:rsidRPr="00C06AB0">
              <w:t>не допустить гибель людей;</w:t>
            </w:r>
          </w:p>
          <w:p w:rsidR="00752F54" w:rsidRPr="00C06AB0" w:rsidRDefault="00752F54" w:rsidP="004D60F2">
            <w:pPr>
              <w:jc w:val="both"/>
            </w:pPr>
            <w:r w:rsidRPr="00C06AB0">
              <w:t>количества пострадавшего населения – до 4-6%; экономического ущерба – до 5-7%;</w:t>
            </w:r>
          </w:p>
          <w:p w:rsidR="004D60F2" w:rsidRPr="00C06AB0" w:rsidRDefault="00752F54" w:rsidP="004D60F2">
            <w:pPr>
              <w:jc w:val="both"/>
            </w:pPr>
            <w:r w:rsidRPr="00C06AB0">
              <w:t>повышение эффективности информационного обеспечения мероприятий по предупреждению чрезвычайных ситуаций, систем мониторинга и прогнозирования чрезвычайных ситуаций по отношению к показателям 20</w:t>
            </w:r>
            <w:r w:rsidR="00153489">
              <w:t>20</w:t>
            </w:r>
            <w:r w:rsidRPr="00C06AB0">
              <w:t xml:space="preserve"> года, в том числе: полноты мониторинга – до 6-8%; </w:t>
            </w:r>
          </w:p>
          <w:p w:rsidR="00752F54" w:rsidRPr="00C06AB0" w:rsidRDefault="00752F54" w:rsidP="004D60F2">
            <w:pPr>
              <w:jc w:val="both"/>
            </w:pPr>
            <w:r w:rsidRPr="00C06AB0">
              <w:t>достоверности прогноза – до 10-12%</w:t>
            </w:r>
          </w:p>
        </w:tc>
      </w:tr>
    </w:tbl>
    <w:p w:rsidR="00752F54" w:rsidRDefault="00752F54" w:rsidP="00752F54">
      <w:pPr>
        <w:pStyle w:val="31"/>
        <w:spacing w:after="0"/>
        <w:ind w:left="0" w:firstLine="709"/>
        <w:jc w:val="center"/>
      </w:pPr>
    </w:p>
    <w:p w:rsidR="00752F54" w:rsidRDefault="00752F54" w:rsidP="00A1163E">
      <w:pPr>
        <w:pStyle w:val="31"/>
        <w:spacing w:after="0"/>
        <w:ind w:left="0"/>
        <w:rPr>
          <w:b/>
          <w:bCs/>
          <w:sz w:val="28"/>
          <w:szCs w:val="28"/>
        </w:rPr>
      </w:pPr>
    </w:p>
    <w:p w:rsidR="00752F54" w:rsidRDefault="00752F54" w:rsidP="00752F54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Введение</w:t>
      </w:r>
    </w:p>
    <w:p w:rsidR="00752F54" w:rsidRDefault="00752F54" w:rsidP="00752F54">
      <w:pPr>
        <w:pStyle w:val="31"/>
        <w:spacing w:after="0"/>
        <w:ind w:left="0" w:firstLine="709"/>
        <w:jc w:val="both"/>
        <w:rPr>
          <w:b/>
          <w:bCs/>
          <w:sz w:val="24"/>
          <w:szCs w:val="24"/>
        </w:rPr>
      </w:pPr>
    </w:p>
    <w:p w:rsidR="00752F54" w:rsidRDefault="00752F54" w:rsidP="00C06AB0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Целевая программа «Снижение рисков и смягчение последствий чрезвычайных ситуаций природного и техногенного характера в муниципальном районе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до 20</w:t>
      </w:r>
      <w:r w:rsidR="00C06AB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года»  разработана для  обеспечения устойчивого социально-экономического развития района за счет реализации комплекса организационно-технических мероприятий, направленных на снижение  ущерба от чрезвычайных ситуаций, пожаров и несчастных случаев на воде, достижение необходимого уровня пожарной безопасности и </w:t>
      </w:r>
      <w:r>
        <w:rPr>
          <w:bCs/>
          <w:sz w:val="28"/>
          <w:szCs w:val="28"/>
        </w:rPr>
        <w:t>безопасности пребывания людей на водных объектах.</w:t>
      </w:r>
      <w:proofErr w:type="gramEnd"/>
    </w:p>
    <w:p w:rsidR="00752F54" w:rsidRDefault="00752F54" w:rsidP="00752F54">
      <w:pPr>
        <w:pStyle w:val="1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2F54" w:rsidRDefault="00752F54" w:rsidP="00752F54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Содержание проблемы и обоснование</w:t>
      </w:r>
    </w:p>
    <w:p w:rsidR="00752F54" w:rsidRDefault="00752F54" w:rsidP="00752F54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752F54" w:rsidRDefault="00752F54" w:rsidP="00752F54">
      <w:pPr>
        <w:pStyle w:val="1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2F54" w:rsidRDefault="00752F54" w:rsidP="00B634E3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Шаранский</w:t>
      </w:r>
      <w:proofErr w:type="spellEnd"/>
      <w:r>
        <w:rPr>
          <w:rFonts w:eastAsia="MS Mincho"/>
          <w:sz w:val="28"/>
          <w:szCs w:val="28"/>
        </w:rPr>
        <w:t xml:space="preserve"> район расположен на западной части Республики Башкортостан. </w:t>
      </w:r>
      <w:r>
        <w:rPr>
          <w:sz w:val="28"/>
          <w:szCs w:val="28"/>
        </w:rPr>
        <w:t xml:space="preserve">Рельеф района равнинно-холмистый, 24 % площади занимают леса, в основном, смешанного типа. Общая площадь земель лесного фонда </w:t>
      </w:r>
      <w:r>
        <w:rPr>
          <w:sz w:val="28"/>
          <w:szCs w:val="28"/>
        </w:rPr>
        <w:lastRenderedPageBreak/>
        <w:t>составляет 31029 га. Высокая степень пожарной опасности характерна для хвойных лесов.</w:t>
      </w:r>
      <w:r>
        <w:rPr>
          <w:rFonts w:eastAsia="MS Mincho"/>
          <w:sz w:val="28"/>
          <w:szCs w:val="28"/>
        </w:rPr>
        <w:t xml:space="preserve"> На леса высокой и средней </w:t>
      </w:r>
      <w:proofErr w:type="spellStart"/>
      <w:r>
        <w:rPr>
          <w:rFonts w:eastAsia="MS Mincho"/>
          <w:sz w:val="28"/>
          <w:szCs w:val="28"/>
        </w:rPr>
        <w:t>горимости</w:t>
      </w:r>
      <w:proofErr w:type="spellEnd"/>
      <w:r>
        <w:rPr>
          <w:rFonts w:eastAsia="MS Mincho"/>
          <w:sz w:val="28"/>
          <w:szCs w:val="28"/>
        </w:rPr>
        <w:t xml:space="preserve"> приходится 24,9 % общей площади лесов района.</w:t>
      </w:r>
      <w:r>
        <w:rPr>
          <w:sz w:val="28"/>
          <w:szCs w:val="28"/>
        </w:rPr>
        <w:t xml:space="preserve"> По территории района протекают реки Ик, </w:t>
      </w:r>
      <w:proofErr w:type="spellStart"/>
      <w:r>
        <w:rPr>
          <w:sz w:val="28"/>
          <w:szCs w:val="28"/>
        </w:rPr>
        <w:t>Сюнь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Шалтык</w:t>
      </w:r>
      <w:proofErr w:type="spellEnd"/>
      <w:r>
        <w:rPr>
          <w:sz w:val="28"/>
          <w:szCs w:val="28"/>
        </w:rPr>
        <w:t xml:space="preserve"> шириной от 5 до 25 метров, глубиной от 1 до 6 метров. Ледяной покров на реках устанавливается с ноября до середины апреля. Имеется 6 прудов площадью 111 га и объемом 4,2 млн.м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                            1 водохранилище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юнь</w:t>
      </w:r>
      <w:proofErr w:type="spellEnd"/>
      <w:r>
        <w:rPr>
          <w:sz w:val="28"/>
          <w:szCs w:val="28"/>
        </w:rPr>
        <w:t xml:space="preserve"> с рабочим объемом 3,2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752F54" w:rsidRPr="00B634E3" w:rsidRDefault="00752F54" w:rsidP="00752F54">
      <w:pPr>
        <w:pStyle w:val="a7"/>
        <w:ind w:left="0" w:right="-5" w:firstLine="720"/>
        <w:rPr>
          <w:sz w:val="28"/>
          <w:szCs w:val="28"/>
        </w:rPr>
      </w:pPr>
      <w:r w:rsidRPr="00B634E3">
        <w:rPr>
          <w:sz w:val="28"/>
          <w:szCs w:val="28"/>
        </w:rPr>
        <w:t xml:space="preserve">На территории района вероятными источниками возникновения техногенных ЧС являются утечки и разливы нефти и нефтепродуктов с магистрального нефтепровода, промысловых трубопроводов, на территории автозаправочных станций, а также утечки природного газа с магистральных газопроводов и сетевого газа, подаваемого населению. </w:t>
      </w:r>
    </w:p>
    <w:p w:rsidR="00752F54" w:rsidRDefault="00752F54" w:rsidP="00752F54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возможны аварии на магистральном газопроводе высокого давления с последующим горением, а также локальные утечки нефти с нефтепровода «Чекмагуш – Азнакаево» и </w:t>
      </w:r>
      <w:proofErr w:type="spellStart"/>
      <w:r>
        <w:rPr>
          <w:sz w:val="28"/>
          <w:szCs w:val="28"/>
        </w:rPr>
        <w:t>внутрипромысловых</w:t>
      </w:r>
      <w:proofErr w:type="spellEnd"/>
      <w:r>
        <w:rPr>
          <w:sz w:val="28"/>
          <w:szCs w:val="28"/>
        </w:rPr>
        <w:t xml:space="preserve"> нефтепроводов. Химически и биологически опасные вещества в районе не производятся. </w:t>
      </w:r>
    </w:p>
    <w:p w:rsidR="00752F54" w:rsidRDefault="00752F54" w:rsidP="00752F54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Высокий удельный вес занимает количество пожаров в жилом секторе.</w:t>
      </w:r>
    </w:p>
    <w:p w:rsidR="00752F54" w:rsidRDefault="00752F54" w:rsidP="00752F54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территории муниципального района проходит 319 км автодорог, в том числе 146 км с твердым покрытием, эксплуатируется более 45 км магистральных нефтепроводов, 200 км магистральных и 486 км межпоселковых газопроводов. </w:t>
      </w:r>
    </w:p>
    <w:p w:rsidR="00752F54" w:rsidRDefault="00752F54" w:rsidP="00752F54">
      <w:pPr>
        <w:pStyle w:val="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Сохраняется вероятность возникновения чрезвычайных ситуаций с тяжелыми последствиями на автотранспорте при перевозке огнеопасных, взрывчатых веществ и АХОВ, несмотря на то, что перевозка осуществляется без заезда в населенные пункты специально оборудованными автомобилями. </w:t>
      </w:r>
    </w:p>
    <w:p w:rsidR="00752F54" w:rsidRDefault="00752F54" w:rsidP="00752F54">
      <w:pPr>
        <w:pStyle w:val="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 районе ежегодно образуется около 90 тысяч тонн отходов (более 25 наименований), основное количество которых приходится на долю сельскохозяйственных предприятий.</w:t>
      </w:r>
    </w:p>
    <w:p w:rsidR="00752F54" w:rsidRDefault="00752F54" w:rsidP="00752F54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чрезвычайных ситуаций природного характера зафиксированы в виде сильных морозов, дождей, ураганного ветра с градом и засухи. Анализ ЧС природного характера показывает, что они на территории района случаются с периодичностью в два года 1 (один) раз. </w:t>
      </w:r>
    </w:p>
    <w:p w:rsidR="00752F54" w:rsidRDefault="00752F54" w:rsidP="00752F54">
      <w:pPr>
        <w:pStyle w:val="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территории района заболеваемость геморрагической лихорадки с почечным синдромом (ГЛПС) колеблется от 5 до 35 случаев (на 100 тыс</w:t>
      </w:r>
      <w:proofErr w:type="gramStart"/>
      <w:r>
        <w:rPr>
          <w:rFonts w:ascii="Times New Roman" w:eastAsia="MS Mincho" w:hAnsi="Times New Roman" w:cs="Times New Roman"/>
          <w:sz w:val="28"/>
        </w:rPr>
        <w:t>.ч</w:t>
      </w:r>
      <w:proofErr w:type="gramEnd"/>
      <w:r>
        <w:rPr>
          <w:rFonts w:ascii="Times New Roman" w:eastAsia="MS Mincho" w:hAnsi="Times New Roman" w:cs="Times New Roman"/>
          <w:sz w:val="28"/>
        </w:rPr>
        <w:t>ел.), начало эпидемиологического сезона отмечается в мае - июне, сезонность носит летне-осенний характер.</w:t>
      </w:r>
    </w:p>
    <w:p w:rsidR="00752F54" w:rsidRDefault="00752F54" w:rsidP="00752F54">
      <w:pPr>
        <w:pStyle w:val="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Эпизоотолого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- эпидемиологическая обстановка по бешенству по-прежнему остается напряженной. Основной причиной ухудшения эпизоотической обстановки является увеличение численности лис – основных хранителей вируса бешенства в природе и неудовлетворительная борьба с безнадзорными животными в населенных пунктах, а также нарушения правил содержания животных их владельцами.</w:t>
      </w:r>
    </w:p>
    <w:p w:rsidR="00752F54" w:rsidRDefault="00752F54" w:rsidP="00752F54">
      <w:pPr>
        <w:pStyle w:val="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 xml:space="preserve">В </w:t>
      </w:r>
      <w:r w:rsidR="004D60F2">
        <w:rPr>
          <w:rFonts w:ascii="Times New Roman" w:eastAsia="MS Mincho" w:hAnsi="Times New Roman" w:cs="Times New Roman"/>
          <w:sz w:val="28"/>
        </w:rPr>
        <w:t>сельском поселении</w:t>
      </w:r>
      <w:r>
        <w:rPr>
          <w:rFonts w:ascii="Times New Roman" w:eastAsia="MS Mincho" w:hAnsi="Times New Roman" w:cs="Times New Roman"/>
          <w:sz w:val="28"/>
        </w:rPr>
        <w:t xml:space="preserve"> проводится определенная работа по предупреждению и подготовке к ликвидации последствий возможных чрезвычайных ситуаций. Современное состояние звена БТП РСЧС еще не в полной мере обеспечивает комплексное решение проблемы защиты населения и территорий от чрезвычайных ситуаций. На современном этапе целью в области обеспечения безопасности населения и территории является обеспечение гарантированного уровня природно-техногенной безопасности на основе показателей приемлемого риска за счет осуществления комплекса мер, направленных на предупреждение и предотвращение чрезвычайных ситуаций, а также на сохранение здоровья людей, снижение материальных потерь и размеров ущерба окружающей природной среде. Повышение безопасности населения на территории требует комплексного подхода, координации усилий различных предприятий и организаций по снижению уровня риска. </w:t>
      </w:r>
    </w:p>
    <w:p w:rsidR="00752F54" w:rsidRDefault="00752F54" w:rsidP="00752F54">
      <w:pPr>
        <w:pStyle w:val="1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Программа должна служить исходной базой при составлении отраслевых и объектовых программ и планов.</w:t>
      </w:r>
    </w:p>
    <w:p w:rsidR="00752F54" w:rsidRDefault="00752F54" w:rsidP="00752F54">
      <w:pPr>
        <w:pStyle w:val="310"/>
        <w:rPr>
          <w:szCs w:val="24"/>
        </w:rPr>
      </w:pPr>
    </w:p>
    <w:p w:rsidR="00752F54" w:rsidRDefault="00752F54" w:rsidP="00752F54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b/>
          <w:szCs w:val="30"/>
        </w:rPr>
      </w:pPr>
      <w:r>
        <w:rPr>
          <w:b/>
          <w:szCs w:val="30"/>
        </w:rPr>
        <w:t>Перечень подпрограмм и основных программных мероприятий</w:t>
      </w:r>
    </w:p>
    <w:p w:rsidR="00752F54" w:rsidRPr="00B634E3" w:rsidRDefault="00752F54" w:rsidP="00752F54">
      <w:pPr>
        <w:pStyle w:val="a7"/>
        <w:ind w:left="0" w:firstLine="709"/>
        <w:rPr>
          <w:sz w:val="28"/>
          <w:szCs w:val="28"/>
        </w:rPr>
      </w:pPr>
      <w:r w:rsidRPr="00B634E3">
        <w:rPr>
          <w:sz w:val="28"/>
          <w:szCs w:val="28"/>
        </w:rPr>
        <w:t xml:space="preserve">В рамках Программы планируется реализация следующих подпрограмм: </w:t>
      </w:r>
    </w:p>
    <w:p w:rsidR="00752F54" w:rsidRPr="00B634E3" w:rsidRDefault="00752F54" w:rsidP="00752F54">
      <w:pPr>
        <w:pStyle w:val="a7"/>
        <w:ind w:left="0" w:firstLine="709"/>
        <w:rPr>
          <w:bCs/>
          <w:sz w:val="28"/>
          <w:szCs w:val="28"/>
        </w:rPr>
      </w:pPr>
      <w:r w:rsidRPr="00B634E3">
        <w:rPr>
          <w:sz w:val="28"/>
          <w:szCs w:val="28"/>
        </w:rPr>
        <w:t xml:space="preserve">«Повышение безопасности населения </w:t>
      </w:r>
      <w:r w:rsidR="00B634E3">
        <w:rPr>
          <w:sz w:val="28"/>
          <w:szCs w:val="28"/>
        </w:rPr>
        <w:t xml:space="preserve">сельского поселения Дмитриево-Полянский сельсовет </w:t>
      </w:r>
      <w:r w:rsidRPr="00B634E3">
        <w:rPr>
          <w:sz w:val="28"/>
          <w:szCs w:val="28"/>
        </w:rPr>
        <w:t xml:space="preserve">муниципального района </w:t>
      </w:r>
      <w:proofErr w:type="spellStart"/>
      <w:r w:rsidRPr="00B634E3">
        <w:rPr>
          <w:sz w:val="28"/>
          <w:szCs w:val="28"/>
        </w:rPr>
        <w:t>Шаранский</w:t>
      </w:r>
      <w:proofErr w:type="spellEnd"/>
      <w:r w:rsidRPr="00B634E3">
        <w:rPr>
          <w:sz w:val="28"/>
          <w:szCs w:val="28"/>
        </w:rPr>
        <w:t xml:space="preserve"> район Республики Башкортостан и защищенности потенциально опасных объектов экономики от угроз природного и техногенного характера»</w:t>
      </w:r>
      <w:r w:rsidRPr="00B634E3">
        <w:rPr>
          <w:bCs/>
          <w:sz w:val="28"/>
          <w:szCs w:val="28"/>
        </w:rPr>
        <w:t>;</w:t>
      </w:r>
    </w:p>
    <w:p w:rsidR="00752F54" w:rsidRDefault="00752F54" w:rsidP="00752F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«Пожарная безопасность в</w:t>
      </w:r>
      <w:r w:rsidR="00B634E3">
        <w:rPr>
          <w:sz w:val="28"/>
          <w:szCs w:val="28"/>
        </w:rPr>
        <w:t xml:space="preserve"> сельском поселении Дмитриево-Полянский сельсовет </w:t>
      </w:r>
      <w:r>
        <w:rPr>
          <w:sz w:val="28"/>
          <w:szCs w:val="28"/>
        </w:rPr>
        <w:t>муниципально</w:t>
      </w:r>
      <w:r w:rsidR="00B634E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634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752F54" w:rsidRDefault="00752F54" w:rsidP="00752F54">
      <w:pPr>
        <w:numPr>
          <w:ilvl w:val="0"/>
          <w:numId w:val="3"/>
        </w:numPr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752F54" w:rsidRDefault="00752F54" w:rsidP="00752F54">
      <w:pPr>
        <w:autoSpaceDE w:val="0"/>
        <w:ind w:left="540"/>
        <w:jc w:val="center"/>
        <w:rPr>
          <w:b/>
          <w:sz w:val="28"/>
          <w:szCs w:val="28"/>
        </w:rPr>
      </w:pPr>
    </w:p>
    <w:p w:rsidR="00752F54" w:rsidRDefault="00752F54" w:rsidP="00752F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за счет средств бюджета сельского поселения Дмитриево-Полянский сельсовет муниципального ра</w:t>
      </w:r>
      <w:r w:rsidR="00725DCA">
        <w:rPr>
          <w:sz w:val="28"/>
          <w:szCs w:val="28"/>
        </w:rPr>
        <w:t xml:space="preserve">йона </w:t>
      </w:r>
      <w:proofErr w:type="spellStart"/>
      <w:r w:rsidR="00725DCA">
        <w:rPr>
          <w:sz w:val="28"/>
          <w:szCs w:val="28"/>
        </w:rPr>
        <w:t>Шаранский</w:t>
      </w:r>
      <w:proofErr w:type="spellEnd"/>
      <w:r w:rsidR="00725DCA">
        <w:rPr>
          <w:sz w:val="28"/>
          <w:szCs w:val="28"/>
        </w:rPr>
        <w:t xml:space="preserve"> район в размере </w:t>
      </w:r>
      <w:r w:rsidR="00C41CDB">
        <w:rPr>
          <w:sz w:val="28"/>
          <w:szCs w:val="28"/>
        </w:rPr>
        <w:t>99,</w:t>
      </w:r>
      <w:r w:rsidR="00237382">
        <w:rPr>
          <w:sz w:val="28"/>
          <w:szCs w:val="28"/>
        </w:rPr>
        <w:t>0 тыс. рублей,  в 20</w:t>
      </w:r>
      <w:r w:rsidR="00725DCA">
        <w:rPr>
          <w:sz w:val="28"/>
          <w:szCs w:val="28"/>
        </w:rPr>
        <w:t>21</w:t>
      </w:r>
      <w:r w:rsidR="00237382">
        <w:rPr>
          <w:sz w:val="28"/>
          <w:szCs w:val="28"/>
        </w:rPr>
        <w:t xml:space="preserve">г. - </w:t>
      </w:r>
      <w:r w:rsidR="00C41CDB">
        <w:rPr>
          <w:sz w:val="28"/>
          <w:szCs w:val="28"/>
        </w:rPr>
        <w:t>3</w:t>
      </w:r>
      <w:r w:rsidR="00725DCA">
        <w:rPr>
          <w:sz w:val="28"/>
          <w:szCs w:val="28"/>
        </w:rPr>
        <w:t>5</w:t>
      </w:r>
      <w:r>
        <w:rPr>
          <w:sz w:val="28"/>
          <w:szCs w:val="28"/>
        </w:rPr>
        <w:t>,0 тыс. руб., в 20</w:t>
      </w:r>
      <w:r w:rsidR="00725DCA">
        <w:rPr>
          <w:sz w:val="28"/>
          <w:szCs w:val="28"/>
        </w:rPr>
        <w:t>22</w:t>
      </w:r>
      <w:r>
        <w:rPr>
          <w:sz w:val="28"/>
          <w:szCs w:val="28"/>
        </w:rPr>
        <w:t xml:space="preserve"> г. –  </w:t>
      </w:r>
      <w:r w:rsidR="00C41CDB">
        <w:rPr>
          <w:sz w:val="28"/>
          <w:szCs w:val="28"/>
        </w:rPr>
        <w:t>3</w:t>
      </w:r>
      <w:r w:rsidR="00725DCA">
        <w:rPr>
          <w:sz w:val="28"/>
          <w:szCs w:val="28"/>
        </w:rPr>
        <w:t>5</w:t>
      </w:r>
      <w:r w:rsidR="00145EFA">
        <w:rPr>
          <w:sz w:val="28"/>
          <w:szCs w:val="28"/>
        </w:rPr>
        <w:t>,0 тыс</w:t>
      </w:r>
      <w:proofErr w:type="gramStart"/>
      <w:r w:rsidR="00145EFA">
        <w:rPr>
          <w:sz w:val="28"/>
          <w:szCs w:val="28"/>
        </w:rPr>
        <w:t>.р</w:t>
      </w:r>
      <w:proofErr w:type="gramEnd"/>
      <w:r w:rsidR="00145EFA">
        <w:rPr>
          <w:sz w:val="28"/>
          <w:szCs w:val="28"/>
        </w:rPr>
        <w:t xml:space="preserve">уб. </w:t>
      </w:r>
      <w:r>
        <w:rPr>
          <w:sz w:val="28"/>
          <w:szCs w:val="28"/>
        </w:rPr>
        <w:t>, в 20</w:t>
      </w:r>
      <w:r w:rsidR="00725DCA">
        <w:rPr>
          <w:sz w:val="28"/>
          <w:szCs w:val="28"/>
        </w:rPr>
        <w:t>23</w:t>
      </w:r>
      <w:r>
        <w:rPr>
          <w:sz w:val="28"/>
          <w:szCs w:val="28"/>
        </w:rPr>
        <w:t xml:space="preserve"> г. – </w:t>
      </w:r>
      <w:r w:rsidR="00C41CDB">
        <w:rPr>
          <w:sz w:val="28"/>
          <w:szCs w:val="28"/>
        </w:rPr>
        <w:t>29</w:t>
      </w:r>
      <w:r w:rsidR="00145EFA">
        <w:rPr>
          <w:sz w:val="28"/>
          <w:szCs w:val="28"/>
        </w:rPr>
        <w:t>,0 тыс.руб.</w:t>
      </w:r>
      <w:r>
        <w:rPr>
          <w:sz w:val="28"/>
          <w:szCs w:val="28"/>
        </w:rPr>
        <w:t xml:space="preserve"> и средств исполнителей в пределах утвержденной сметы расходов.</w:t>
      </w:r>
    </w:p>
    <w:p w:rsidR="00752F54" w:rsidRDefault="00752F54" w:rsidP="00752F5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 </w:t>
      </w:r>
      <w:r w:rsidR="00725D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752F54" w:rsidRDefault="00752F54" w:rsidP="00752F5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2F54" w:rsidRDefault="00752F54" w:rsidP="00752F5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Механизм реализации Программы </w:t>
      </w:r>
    </w:p>
    <w:p w:rsidR="00752F54" w:rsidRDefault="00752F54" w:rsidP="00752F5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выполнения</w:t>
      </w:r>
    </w:p>
    <w:p w:rsidR="00752F54" w:rsidRDefault="00752F54" w:rsidP="00752F5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2F54" w:rsidRDefault="00752F54" w:rsidP="00752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 мероприятий, направленных на решение проблем в области снижения рисков чрезвычайных ситуаций, повышения безопасности населения и защищенности потенциально опасных объектов от угроз природного и техногенного характера, 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обеспечение необходимых условий для безопасной жизнедеятельности и устойчивого социально-экономического развития </w:t>
      </w:r>
      <w:r w:rsidR="00145EFA">
        <w:rPr>
          <w:sz w:val="28"/>
          <w:szCs w:val="28"/>
        </w:rPr>
        <w:t>сельского пос</w:t>
      </w:r>
      <w:r w:rsidR="00B634E3">
        <w:rPr>
          <w:sz w:val="28"/>
          <w:szCs w:val="28"/>
        </w:rPr>
        <w:t>е</w:t>
      </w:r>
      <w:r w:rsidR="00145EFA">
        <w:rPr>
          <w:sz w:val="28"/>
          <w:szCs w:val="28"/>
        </w:rPr>
        <w:t xml:space="preserve">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52F54" w:rsidRDefault="00752F54" w:rsidP="00752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механизм реализации Программы предполагает:</w:t>
      </w:r>
    </w:p>
    <w:p w:rsidR="00752F54" w:rsidRDefault="00752F54" w:rsidP="00752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752F54" w:rsidRDefault="00752F54" w:rsidP="00752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увеличению доли средств внебюджетных источников в общем объеме финансирования Программы.</w:t>
      </w:r>
    </w:p>
    <w:p w:rsidR="00752F54" w:rsidRDefault="00752F54" w:rsidP="00752F5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возлагается на комиссию по чрезвычайным ситуациям и обеспечению пожарной безопасности </w:t>
      </w:r>
      <w:r w:rsidR="004D60F2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отдел по ГО и ЧС.</w:t>
      </w:r>
    </w:p>
    <w:p w:rsidR="00752F54" w:rsidRDefault="00752F54" w:rsidP="00752F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выполнения местной Программы и использования ресурсов бюджета </w:t>
      </w:r>
      <w:r w:rsidR="004D60F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предоставляется в установленном законодательством Республики Башкортостан порядке.</w:t>
      </w:r>
    </w:p>
    <w:p w:rsidR="00752F54" w:rsidRDefault="00752F54" w:rsidP="00752F54">
      <w:pPr>
        <w:autoSpaceDE w:val="0"/>
        <w:jc w:val="center"/>
        <w:rPr>
          <w:b/>
          <w:sz w:val="28"/>
          <w:szCs w:val="28"/>
        </w:rPr>
      </w:pPr>
    </w:p>
    <w:p w:rsidR="00752F54" w:rsidRDefault="00752F54" w:rsidP="00752F54">
      <w:pPr>
        <w:autoSpaceDE w:val="0"/>
        <w:ind w:firstLine="540"/>
        <w:jc w:val="both"/>
        <w:rPr>
          <w:sz w:val="28"/>
          <w:szCs w:val="28"/>
        </w:rPr>
      </w:pPr>
    </w:p>
    <w:p w:rsidR="00752F54" w:rsidRDefault="00752F54" w:rsidP="00752F54">
      <w:pPr>
        <w:shd w:val="clear" w:color="auto" w:fill="FFFFFF"/>
        <w:ind w:firstLine="709"/>
        <w:jc w:val="both"/>
        <w:rPr>
          <w:color w:val="000000"/>
        </w:rPr>
        <w:sectPr w:rsidR="00752F54" w:rsidSect="00120A1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941" w:bottom="567" w:left="1418" w:header="833" w:footer="851" w:gutter="0"/>
          <w:cols w:space="720"/>
          <w:docGrid w:linePitch="360"/>
        </w:sectPr>
      </w:pPr>
      <w:r>
        <w:rPr>
          <w:color w:val="000000"/>
        </w:rPr>
        <w:tab/>
      </w:r>
    </w:p>
    <w:p w:rsidR="00752F54" w:rsidRDefault="00752F54" w:rsidP="00752F54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программных мероприятий</w:t>
      </w:r>
    </w:p>
    <w:p w:rsidR="00752F54" w:rsidRDefault="00752F54" w:rsidP="00752F54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752F54" w:rsidRDefault="00752F54" w:rsidP="00752F54">
      <w:pPr>
        <w:jc w:val="center"/>
        <w:rPr>
          <w:sz w:val="16"/>
          <w:szCs w:val="16"/>
        </w:rPr>
      </w:pPr>
    </w:p>
    <w:tbl>
      <w:tblPr>
        <w:tblW w:w="15255" w:type="dxa"/>
        <w:tblInd w:w="-262" w:type="dxa"/>
        <w:tblLayout w:type="fixed"/>
        <w:tblLook w:val="0000"/>
      </w:tblPr>
      <w:tblGrid>
        <w:gridCol w:w="720"/>
        <w:gridCol w:w="2769"/>
        <w:gridCol w:w="1988"/>
        <w:gridCol w:w="1963"/>
        <w:gridCol w:w="900"/>
        <w:gridCol w:w="823"/>
        <w:gridCol w:w="900"/>
        <w:gridCol w:w="942"/>
        <w:gridCol w:w="550"/>
        <w:gridCol w:w="3700"/>
      </w:tblGrid>
      <w:tr w:rsidR="00752F54" w:rsidTr="002F6FB6">
        <w:trPr>
          <w:cantSplit/>
          <w:trHeight w:val="873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pStyle w:val="3"/>
              <w:snapToGrid w:val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pStyle w:val="5"/>
              <w:snapToGrid w:val="0"/>
              <w:ind w:left="-51" w:firstLine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Исполнитель мероприятия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ind w:left="6"/>
              <w:jc w:val="center"/>
            </w:pPr>
            <w:r>
              <w:t>Направление и источник финансирования</w:t>
            </w: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</w:p>
          <w:p w:rsidR="00752F54" w:rsidRDefault="00752F54" w:rsidP="00914EDB">
            <w:pPr>
              <w:jc w:val="center"/>
            </w:pPr>
            <w:r>
              <w:t xml:space="preserve">Прогнозируемый объем финансирования, </w:t>
            </w:r>
            <w:r w:rsidR="00F4146E"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752F54" w:rsidRDefault="00752F54" w:rsidP="00914EDB">
            <w:pPr>
              <w:jc w:val="center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152"/>
              <w:jc w:val="center"/>
            </w:pPr>
            <w:r>
              <w:t xml:space="preserve">Ожидаемые </w:t>
            </w:r>
          </w:p>
          <w:p w:rsidR="00752F54" w:rsidRDefault="00752F54" w:rsidP="00914EDB">
            <w:pPr>
              <w:ind w:left="132"/>
              <w:jc w:val="center"/>
            </w:pPr>
            <w:r>
              <w:t>результаты</w:t>
            </w:r>
          </w:p>
          <w:p w:rsidR="00752F54" w:rsidRDefault="00752F54" w:rsidP="00914EDB">
            <w:pPr>
              <w:jc w:val="center"/>
            </w:pPr>
            <w:r>
              <w:t>реализации мероприятия</w:t>
            </w:r>
          </w:p>
        </w:tc>
      </w:tr>
      <w:tr w:rsidR="00752F54" w:rsidTr="002F6FB6">
        <w:tblPrEx>
          <w:tblCellMar>
            <w:left w:w="0" w:type="dxa"/>
            <w:right w:w="0" w:type="dxa"/>
          </w:tblCellMar>
        </w:tblPrEx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</w:pPr>
            <w:r>
              <w:t>всего</w:t>
            </w:r>
          </w:p>
          <w:p w:rsidR="00752F54" w:rsidRDefault="00752F54" w:rsidP="00914EDB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 т.ч</w:t>
            </w:r>
            <w:proofErr w:type="gramStart"/>
            <w:r>
              <w:t>.п</w:t>
            </w:r>
            <w:proofErr w:type="gramEnd"/>
            <w:r>
              <w:t>о годам</w:t>
            </w:r>
          </w:p>
        </w:tc>
        <w:tc>
          <w:tcPr>
            <w:tcW w:w="550" w:type="dxa"/>
            <w:tcBorders>
              <w:lef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</w:p>
        </w:tc>
        <w:tc>
          <w:tcPr>
            <w:tcW w:w="3700" w:type="dxa"/>
            <w:tcBorders>
              <w:lef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rPr>
                <w:sz w:val="20"/>
                <w:szCs w:val="20"/>
              </w:rPr>
            </w:pPr>
          </w:p>
        </w:tc>
      </w:tr>
      <w:tr w:rsidR="00752F54" w:rsidTr="002F6FB6">
        <w:trPr>
          <w:cantSplit/>
          <w:trHeight w:val="17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F4146E">
            <w:pPr>
              <w:pStyle w:val="aa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4146E">
              <w:rPr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145EFA">
            <w:pPr>
              <w:pStyle w:val="aa"/>
              <w:snapToGrid w:val="0"/>
              <w:spacing w:line="240" w:lineRule="auto"/>
              <w:ind w:left="12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4146E">
              <w:rPr>
                <w:szCs w:val="24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F4146E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4146E">
              <w:rPr>
                <w:szCs w:val="24"/>
              </w:rPr>
              <w:t>23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</w:pPr>
            <w: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</w:pPr>
            <w: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8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11</w:t>
            </w: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 xml:space="preserve">Совершенствование системы информирования и оповещения населения </w:t>
            </w:r>
          </w:p>
          <w:p w:rsidR="00752F54" w:rsidRDefault="00752F54" w:rsidP="00914EDB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сельского поселения</w:t>
            </w:r>
          </w:p>
          <w:p w:rsidR="00752F54" w:rsidRDefault="00752F54" w:rsidP="00914EDB">
            <w:pPr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>
            <w:r>
              <w:t xml:space="preserve">бюджет </w:t>
            </w:r>
          </w:p>
          <w:p w:rsidR="00752F54" w:rsidRDefault="00752F54" w:rsidP="00914EDB">
            <w:r>
              <w:t>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a0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a0"/>
              <w:snapToGrid w:val="0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a0"/>
              <w:snapToGrid w:val="0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a0"/>
              <w:snapToGrid w:val="0"/>
            </w:pPr>
            <w:r>
              <w:t>Повышение эффективности информационных материалов по проблемам обеспечения безопасности жизнедеятельности</w:t>
            </w:r>
          </w:p>
        </w:tc>
      </w:tr>
      <w:tr w:rsidR="00752F54" w:rsidTr="002F6FB6">
        <w:trPr>
          <w:trHeight w:val="26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5"/>
              <w:snapToGrid w:val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1.2.</w:t>
            </w: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hd w:val="clear" w:color="auto" w:fill="FFFFFF"/>
              <w:snapToGrid w:val="0"/>
              <w:jc w:val="both"/>
            </w:pPr>
            <w:r>
              <w:t>Обеспечение хранения и содержания резерва материальных ресурсов, предназначенных для ликвидации последствий чрезвычайных ситуаций и ГО</w:t>
            </w:r>
          </w:p>
          <w:p w:rsidR="00752F54" w:rsidRDefault="00752F54" w:rsidP="00914EDB">
            <w:pPr>
              <w:shd w:val="clear" w:color="auto" w:fill="FFFFFF"/>
              <w:jc w:val="both"/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752F54" w:rsidRDefault="00752F54" w:rsidP="00914EDB">
            <w:pPr>
              <w:ind w:left="-108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>
            <w:pPr>
              <w:pStyle w:val="aa"/>
              <w:spacing w:line="240" w:lineRule="auto"/>
              <w:rPr>
                <w:szCs w:val="24"/>
              </w:rPr>
            </w:pPr>
          </w:p>
          <w:p w:rsidR="00752F54" w:rsidRDefault="00752F54" w:rsidP="00914EDB">
            <w:r>
              <w:t>бюджет сельского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145EFA" w:rsidP="00914EDB">
            <w:pPr>
              <w:snapToGrid w:val="0"/>
              <w:ind w:left="-105" w:right="-111"/>
              <w:jc w:val="center"/>
            </w:pPr>
            <w:r>
              <w:t>3</w:t>
            </w:r>
            <w:r w:rsidR="00237382">
              <w:t>0</w:t>
            </w:r>
            <w:r w:rsidR="00F4146E">
              <w:t>,0</w:t>
            </w:r>
          </w:p>
          <w:p w:rsidR="00752F54" w:rsidRDefault="00752F54" w:rsidP="00914EDB">
            <w:pPr>
              <w:ind w:left="-105" w:right="-111"/>
              <w:jc w:val="center"/>
            </w:pPr>
          </w:p>
          <w:p w:rsidR="00752F54" w:rsidRDefault="00752F54" w:rsidP="00914EDB">
            <w:pPr>
              <w:ind w:left="-105" w:right="-111"/>
              <w:jc w:val="center"/>
            </w:pPr>
          </w:p>
          <w:p w:rsidR="00752F54" w:rsidRDefault="00752F54" w:rsidP="00914EDB">
            <w:pPr>
              <w:ind w:left="-105" w:right="-111"/>
              <w:jc w:val="center"/>
            </w:pPr>
          </w:p>
          <w:p w:rsidR="00752F54" w:rsidRDefault="00752F54" w:rsidP="00914EDB">
            <w:pPr>
              <w:ind w:left="-105" w:right="-111"/>
              <w:jc w:val="center"/>
            </w:pPr>
          </w:p>
          <w:p w:rsidR="00752F54" w:rsidRDefault="00752F54" w:rsidP="00914EDB">
            <w:pPr>
              <w:ind w:left="-105" w:right="-111"/>
              <w:jc w:val="center"/>
            </w:pPr>
          </w:p>
          <w:p w:rsidR="00752F54" w:rsidRDefault="00752F54" w:rsidP="00914EDB">
            <w:pPr>
              <w:ind w:left="-105" w:right="-111"/>
              <w:jc w:val="center"/>
            </w:pPr>
          </w:p>
          <w:p w:rsidR="00752F54" w:rsidRDefault="00752F54" w:rsidP="00914EDB">
            <w:pPr>
              <w:ind w:left="-105" w:right="-111"/>
              <w:jc w:val="center"/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237382" w:rsidP="00914EDB">
            <w:pPr>
              <w:pStyle w:val="a0"/>
              <w:snapToGrid w:val="0"/>
            </w:pPr>
            <w:r>
              <w:t>1</w:t>
            </w:r>
            <w:r w:rsidR="00752F54">
              <w:t>0</w:t>
            </w:r>
            <w:r w:rsidR="00F4146E">
              <w:t>,0</w:t>
            </w: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145EFA" w:rsidP="00914EDB">
            <w:pPr>
              <w:pStyle w:val="a0"/>
              <w:snapToGrid w:val="0"/>
            </w:pPr>
            <w:r>
              <w:t>10</w:t>
            </w:r>
            <w:r w:rsidR="00F4146E">
              <w:t>,0</w:t>
            </w: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145EFA" w:rsidP="00914EDB">
            <w:pPr>
              <w:pStyle w:val="a0"/>
              <w:snapToGrid w:val="0"/>
            </w:pPr>
            <w:r>
              <w:t>10</w:t>
            </w:r>
            <w:r w:rsidR="00F4146E">
              <w:t>,0</w:t>
            </w: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  <w:p w:rsidR="00752F54" w:rsidRDefault="00752F54" w:rsidP="00914EDB">
            <w:pPr>
              <w:pStyle w:val="a0"/>
            </w:pPr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hd w:val="clear" w:color="auto" w:fill="FFFFFF"/>
              <w:snapToGrid w:val="0"/>
              <w:jc w:val="both"/>
            </w:pPr>
            <w:r>
              <w:t>Обеспечение хранения и содержания резерва материальных ресурсов</w:t>
            </w: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hd w:val="clear" w:color="auto" w:fill="FFFFFF"/>
              <w:snapToGrid w:val="0"/>
              <w:jc w:val="both"/>
            </w:pPr>
            <w:r>
              <w:t xml:space="preserve">Развитие и совершенствование системы подготовки должностных лиц  и специалистов в области </w:t>
            </w:r>
            <w:proofErr w:type="spellStart"/>
            <w:proofErr w:type="gramStart"/>
            <w:r>
              <w:t>предупреж-дения</w:t>
            </w:r>
            <w:proofErr w:type="spellEnd"/>
            <w:proofErr w:type="gramEnd"/>
            <w:r>
              <w:t xml:space="preserve"> и ликвидации последствий чрезвычайных ситуаций, системы  обучения населения к действиям в ЧС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>
            <w:pPr>
              <w:pStyle w:val="aa"/>
              <w:spacing w:line="240" w:lineRule="auto"/>
            </w:pPr>
            <w:r>
              <w:t>бюджет сельского поселения</w:t>
            </w:r>
          </w:p>
          <w:p w:rsidR="00752F54" w:rsidRDefault="00752F54" w:rsidP="00914EDB"/>
          <w:p w:rsidR="00752F54" w:rsidRDefault="00752F54" w:rsidP="00914EDB"/>
          <w:p w:rsidR="00752F54" w:rsidRDefault="00752F54" w:rsidP="00914E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145EFA" w:rsidP="00914EDB">
            <w:pPr>
              <w:shd w:val="clear" w:color="auto" w:fill="FFFFFF"/>
              <w:snapToGrid w:val="0"/>
              <w:jc w:val="center"/>
            </w:pPr>
            <w:r>
              <w:t>1</w:t>
            </w:r>
            <w:r w:rsidR="00237382">
              <w:t>5</w:t>
            </w:r>
            <w:r w:rsidR="00F4146E"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237382" w:rsidP="00914EDB">
            <w:pPr>
              <w:shd w:val="clear" w:color="auto" w:fill="FFFFFF"/>
              <w:snapToGrid w:val="0"/>
              <w:jc w:val="center"/>
            </w:pPr>
            <w:r>
              <w:t>5</w:t>
            </w:r>
            <w:r w:rsidR="00F4146E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F4146E" w:rsidP="00914EDB">
            <w:pPr>
              <w:snapToGrid w:val="0"/>
              <w:jc w:val="center"/>
            </w:pPr>
            <w:r>
              <w:t>5,0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145EFA" w:rsidP="00914EDB">
            <w:pPr>
              <w:snapToGrid w:val="0"/>
              <w:jc w:val="center"/>
            </w:pPr>
            <w:r>
              <w:t>5</w:t>
            </w:r>
            <w:r w:rsidR="00F4146E">
              <w:t>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hd w:val="clear" w:color="auto" w:fill="FFFFFF"/>
              <w:snapToGrid w:val="0"/>
              <w:jc w:val="both"/>
            </w:pPr>
            <w:r>
              <w:t xml:space="preserve">Повышение уровня </w:t>
            </w:r>
          </w:p>
          <w:p w:rsidR="00752F54" w:rsidRDefault="00752F54" w:rsidP="00914EDB">
            <w:pPr>
              <w:shd w:val="clear" w:color="auto" w:fill="FFFFFF"/>
              <w:jc w:val="both"/>
            </w:pPr>
            <w:r>
              <w:t>знаний должностных лиц и населения в области обеспечения безопасности жизнедеятельности</w:t>
            </w:r>
          </w:p>
        </w:tc>
      </w:tr>
      <w:tr w:rsidR="00F4146E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jc w:val="center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F4146E">
            <w:pPr>
              <w:shd w:val="clear" w:color="auto" w:fill="FFFFFF"/>
              <w:snapToGrid w:val="0"/>
              <w:jc w:val="both"/>
            </w:pPr>
            <w:r>
              <w:t>Распространение памяток, в целях пропаганды и агитации в области противопожарной безопасности и защиты от чрезвычайных ситуаций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jc w:val="center"/>
            </w:pPr>
            <w:r>
              <w:t>-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hd w:val="clear" w:color="auto" w:fill="FFFFFF"/>
              <w:snapToGrid w:val="0"/>
              <w:jc w:val="both"/>
            </w:pP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hd w:val="clear" w:color="auto" w:fill="FFFFFF"/>
              <w:snapToGrid w:val="0"/>
              <w:jc w:val="both"/>
            </w:pPr>
            <w:r>
              <w:t xml:space="preserve">                    ИТОГО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F4146E" w:rsidP="00914ED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37382">
              <w:rPr>
                <w:b/>
              </w:rPr>
              <w:t>5</w:t>
            </w:r>
            <w:r w:rsidR="00752F54">
              <w:rPr>
                <w:b/>
              </w:rPr>
              <w:t>.0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F4146E" w:rsidP="00914ED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7382">
              <w:rPr>
                <w:b/>
              </w:rPr>
              <w:t>5</w:t>
            </w:r>
            <w:r w:rsidR="00752F54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F4146E" w:rsidP="00914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5EFA">
              <w:rPr>
                <w:b/>
              </w:rPr>
              <w:t>5,0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F4146E" w:rsidP="00914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5EFA">
              <w:rPr>
                <w:b/>
              </w:rPr>
              <w:t>5,0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hd w:val="clear" w:color="auto" w:fill="FFFFFF"/>
              <w:snapToGrid w:val="0"/>
              <w:jc w:val="both"/>
            </w:pPr>
          </w:p>
        </w:tc>
      </w:tr>
      <w:tr w:rsidR="00752F54" w:rsidTr="002F6FB6">
        <w:trPr>
          <w:trHeight w:val="652"/>
        </w:trPr>
        <w:tc>
          <w:tcPr>
            <w:tcW w:w="15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  <w:rPr>
                <w:b/>
              </w:rPr>
            </w:pPr>
            <w:r>
              <w:t xml:space="preserve">            2.  </w:t>
            </w:r>
            <w:r>
              <w:rPr>
                <w:b/>
              </w:rPr>
              <w:t xml:space="preserve">Подпрограмма «Пожарная безопасность в сельском поселении Дмитриево-Полянский сельсовет муниципального района </w:t>
            </w:r>
          </w:p>
          <w:p w:rsidR="00752F54" w:rsidRDefault="00752F54" w:rsidP="00914E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proofErr w:type="spellStart"/>
            <w:r>
              <w:rPr>
                <w:b/>
              </w:rPr>
              <w:t>Шаранский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752F54" w:rsidRDefault="00752F54" w:rsidP="00914EDB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>
            <w:r>
              <w:t>средства организаций</w:t>
            </w:r>
          </w:p>
          <w:p w:rsidR="00752F54" w:rsidRDefault="00752F54" w:rsidP="00914E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F4146E">
            <w:pPr>
              <w:snapToGrid w:val="0"/>
              <w:jc w:val="center"/>
            </w:pPr>
            <w:r>
              <w:t>2</w:t>
            </w:r>
            <w:r w:rsidR="00F4146E">
              <w:t>5,0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237382">
            <w:pPr>
              <w:snapToGrid w:val="0"/>
              <w:jc w:val="center"/>
            </w:pPr>
            <w:r>
              <w:t>1</w:t>
            </w:r>
            <w:r w:rsidR="00237382">
              <w:t>0</w:t>
            </w:r>
            <w:r w:rsidR="00F4146E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145EFA" w:rsidP="00914EDB">
            <w:pPr>
              <w:snapToGrid w:val="0"/>
              <w:jc w:val="center"/>
            </w:pPr>
            <w:r>
              <w:t>10</w:t>
            </w:r>
            <w:r w:rsidR="00F4146E">
              <w:t>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5</w:t>
            </w:r>
            <w:r w:rsidR="00F4146E">
              <w:t>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Повышение качества пожарной безопасности</w:t>
            </w: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Ремонт зданий пожарных депо и приспособленных помещений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752F54" w:rsidRDefault="00752F54" w:rsidP="00914EDB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237382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-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Обеспечение хранения пожарной и приспособленной техники</w:t>
            </w: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 xml:space="preserve">Развитие </w:t>
            </w:r>
            <w:proofErr w:type="spellStart"/>
            <w:r>
              <w:t>доброволь</w:t>
            </w:r>
            <w:proofErr w:type="spellEnd"/>
            <w:r>
              <w:t>-</w:t>
            </w:r>
          </w:p>
          <w:p w:rsidR="00752F54" w:rsidRDefault="00752F54" w:rsidP="00914EDB">
            <w:pPr>
              <w:jc w:val="both"/>
            </w:pPr>
            <w:r>
              <w:t>ной  пожарной охраны</w:t>
            </w:r>
          </w:p>
          <w:p w:rsidR="00752F54" w:rsidRDefault="00752F54" w:rsidP="00914EDB">
            <w:pPr>
              <w:jc w:val="center"/>
            </w:pPr>
            <w:r>
              <w:t xml:space="preserve">                                 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Администрация</w:t>
            </w:r>
          </w:p>
          <w:p w:rsidR="00752F54" w:rsidRDefault="00752F54" w:rsidP="00914EDB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  <w:p w:rsidR="00752F54" w:rsidRDefault="00752F54" w:rsidP="00914EDB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8F304B" w:rsidP="00914EDB">
            <w:pPr>
              <w:snapToGrid w:val="0"/>
              <w:jc w:val="center"/>
            </w:pPr>
            <w:r>
              <w:t>5</w:t>
            </w:r>
            <w:r w:rsidR="00F4146E"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2</w:t>
            </w:r>
            <w:r w:rsidR="00F4146E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2</w:t>
            </w:r>
            <w:r w:rsidR="00F4146E">
              <w:t>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B634E3" w:rsidP="00914EDB">
            <w:pPr>
              <w:snapToGrid w:val="0"/>
              <w:jc w:val="center"/>
            </w:pPr>
            <w:r>
              <w:t>1</w:t>
            </w:r>
            <w:r w:rsidR="00F4146E">
              <w:t>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Повышение качества реагирования на ЧС</w:t>
            </w:r>
          </w:p>
          <w:p w:rsidR="00F4146E" w:rsidRDefault="00F4146E" w:rsidP="00914EDB">
            <w:pPr>
              <w:snapToGrid w:val="0"/>
              <w:jc w:val="both"/>
            </w:pPr>
          </w:p>
          <w:p w:rsidR="00F4146E" w:rsidRDefault="00F4146E" w:rsidP="00914EDB">
            <w:pPr>
              <w:snapToGrid w:val="0"/>
              <w:jc w:val="both"/>
            </w:pPr>
          </w:p>
          <w:p w:rsidR="00F4146E" w:rsidRDefault="00F4146E" w:rsidP="00914EDB">
            <w:pPr>
              <w:snapToGrid w:val="0"/>
              <w:jc w:val="both"/>
            </w:pPr>
          </w:p>
        </w:tc>
      </w:tr>
      <w:tr w:rsidR="00F778C6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F778C6" w:rsidP="00914EDB">
            <w:pPr>
              <w:snapToGrid w:val="0"/>
              <w:jc w:val="center"/>
            </w:pPr>
            <w:r>
              <w:t>2.4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F778C6" w:rsidP="00914EDB">
            <w:pPr>
              <w:snapToGrid w:val="0"/>
              <w:jc w:val="both"/>
            </w:pPr>
            <w:r>
              <w:t>Обеспечение отдельных категорий граждан сел</w:t>
            </w:r>
            <w:r w:rsidR="00F4146E">
              <w:t>ьского поселения автономными пож</w:t>
            </w:r>
            <w:r>
              <w:t xml:space="preserve">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F778C6" w:rsidP="00F778C6">
            <w:pPr>
              <w:snapToGrid w:val="0"/>
              <w:jc w:val="center"/>
            </w:pPr>
            <w:r>
              <w:t>Администрация</w:t>
            </w:r>
          </w:p>
          <w:p w:rsidR="00F778C6" w:rsidRDefault="00F778C6" w:rsidP="00F778C6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  <w:p w:rsidR="00F778C6" w:rsidRDefault="00F778C6" w:rsidP="00914EDB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F778C6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8F304B" w:rsidP="00914EDB">
            <w:pPr>
              <w:snapToGrid w:val="0"/>
              <w:jc w:val="center"/>
            </w:pPr>
            <w:r>
              <w:t>6</w:t>
            </w:r>
            <w:r w:rsidR="00F4146E"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2F6FB6" w:rsidP="00914EDB">
            <w:pPr>
              <w:snapToGrid w:val="0"/>
              <w:jc w:val="center"/>
            </w:pPr>
            <w:r>
              <w:t>2</w:t>
            </w:r>
            <w:r w:rsidR="00F4146E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2F6FB6" w:rsidP="00914EDB">
            <w:pPr>
              <w:snapToGrid w:val="0"/>
              <w:jc w:val="center"/>
            </w:pPr>
            <w:r>
              <w:t>2</w:t>
            </w:r>
            <w:r w:rsidR="00F4146E">
              <w:t>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C6" w:rsidRDefault="002F6FB6" w:rsidP="00914EDB">
            <w:pPr>
              <w:snapToGrid w:val="0"/>
              <w:jc w:val="center"/>
            </w:pPr>
            <w:r>
              <w:t>2</w:t>
            </w:r>
            <w:r w:rsidR="00F4146E">
              <w:t>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C6" w:rsidRDefault="00F778C6" w:rsidP="00914EDB">
            <w:pPr>
              <w:snapToGrid w:val="0"/>
              <w:jc w:val="both"/>
            </w:pPr>
          </w:p>
        </w:tc>
      </w:tr>
      <w:tr w:rsidR="00F4146E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jc w:val="center"/>
            </w:pPr>
            <w:r>
              <w:t>2.5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jc w:val="both"/>
            </w:pPr>
            <w:r>
              <w:t>Установка гидрантов для водозабора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F4146E">
            <w:pPr>
              <w:snapToGrid w:val="0"/>
              <w:jc w:val="center"/>
            </w:pPr>
            <w:r>
              <w:t>Администрация</w:t>
            </w:r>
          </w:p>
          <w:p w:rsidR="00F4146E" w:rsidRDefault="00F4146E" w:rsidP="00F4146E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  <w:p w:rsidR="00F4146E" w:rsidRDefault="00F4146E" w:rsidP="00F778C6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8F304B" w:rsidP="00914EDB">
            <w:pPr>
              <w:snapToGrid w:val="0"/>
              <w:jc w:val="center"/>
            </w:pPr>
            <w:r>
              <w:t>9</w:t>
            </w:r>
            <w:r w:rsidR="002F6FB6"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2F6FB6" w:rsidP="00914EDB">
            <w:pPr>
              <w:snapToGrid w:val="0"/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2F6FB6" w:rsidP="00914EDB">
            <w:pPr>
              <w:snapToGrid w:val="0"/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46E" w:rsidRDefault="002F6FB6" w:rsidP="00914EDB">
            <w:pPr>
              <w:snapToGrid w:val="0"/>
              <w:jc w:val="center"/>
            </w:pPr>
            <w:r>
              <w:t>3,0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6E" w:rsidRDefault="00F4146E" w:rsidP="00914EDB">
            <w:pPr>
              <w:snapToGrid w:val="0"/>
              <w:jc w:val="both"/>
            </w:pPr>
          </w:p>
        </w:tc>
      </w:tr>
      <w:tr w:rsidR="00C54E67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  <w:r>
              <w:t>2.6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Обеспечение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техническими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средствами, в том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andex-sans" w:hAnsi="yandex-sans"/>
                <w:color w:val="000000"/>
                <w:sz w:val="26"/>
                <w:szCs w:val="26"/>
              </w:rPr>
              <w:t>числе</w:t>
            </w:r>
            <w:proofErr w:type="gramEnd"/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 средствами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индивидуальной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защиты</w:t>
            </w:r>
          </w:p>
          <w:p w:rsidR="00C54E67" w:rsidRDefault="00C54E67" w:rsidP="00914EDB">
            <w:pPr>
              <w:snapToGrid w:val="0"/>
              <w:jc w:val="bot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C54E67">
            <w:pPr>
              <w:snapToGrid w:val="0"/>
              <w:jc w:val="center"/>
            </w:pPr>
            <w:r>
              <w:t>Администрация</w:t>
            </w:r>
          </w:p>
          <w:p w:rsidR="00C54E67" w:rsidRDefault="00C54E67" w:rsidP="00C54E67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  <w:p w:rsidR="00C54E67" w:rsidRDefault="00C54E67" w:rsidP="00F4146E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8F304B" w:rsidP="00914EDB">
            <w:pPr>
              <w:snapToGrid w:val="0"/>
              <w:jc w:val="center"/>
            </w:pPr>
            <w:r>
              <w:t>9</w:t>
            </w:r>
            <w:r w:rsidR="00C54E67"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  <w:r>
              <w:t>3,0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  <w:r>
              <w:t>3,0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both"/>
            </w:pPr>
          </w:p>
        </w:tc>
      </w:tr>
      <w:tr w:rsidR="00C54E67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  <w:r>
              <w:lastRenderedPageBreak/>
              <w:t>2.7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Обучение населения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приемам самозащиты,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взаимопомощи и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>поведения в ЧС</w:t>
            </w:r>
          </w:p>
          <w:p w:rsidR="00C54E67" w:rsidRDefault="00C54E67" w:rsidP="00C54E6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C54E67">
            <w:pPr>
              <w:snapToGrid w:val="0"/>
              <w:jc w:val="center"/>
            </w:pPr>
            <w:r>
              <w:t>Администрация</w:t>
            </w:r>
          </w:p>
          <w:p w:rsidR="00C54E67" w:rsidRDefault="00C54E67" w:rsidP="00C54E67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  <w:p w:rsidR="00C54E67" w:rsidRDefault="00C54E67" w:rsidP="00C54E67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center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67" w:rsidRDefault="00C54E67" w:rsidP="00914EDB">
            <w:pPr>
              <w:snapToGrid w:val="0"/>
              <w:jc w:val="both"/>
            </w:pP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 xml:space="preserve">              ИТОГО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8F304B" w:rsidP="002F6F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F4146E">
              <w:rPr>
                <w:b/>
              </w:rPr>
              <w:t>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2F6FB6" w:rsidP="00F414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46E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2F6FB6" w:rsidP="00F414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146E">
              <w:rPr>
                <w:b/>
              </w:rPr>
              <w:t>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F4146E" w:rsidP="002F6F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6FB6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</w:p>
        </w:tc>
      </w:tr>
      <w:tr w:rsidR="00752F54" w:rsidTr="002F6FB6">
        <w:tc>
          <w:tcPr>
            <w:tcW w:w="15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1152" w:hanging="1152"/>
              <w:jc w:val="both"/>
            </w:pPr>
            <w:r>
              <w:t xml:space="preserve"> </w:t>
            </w:r>
          </w:p>
        </w:tc>
      </w:tr>
      <w:tr w:rsidR="00752F54" w:rsidTr="002F6F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9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Определение мест неорганизованного отдыха населения на воде, которые массово посещает население в купальный сезон и </w:t>
            </w:r>
            <w:r>
              <w:rPr>
                <w:sz w:val="24"/>
                <w:szCs w:val="24"/>
              </w:rPr>
              <w:t>на которых отсутствуют спасательные посты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752F54" w:rsidRDefault="00752F54" w:rsidP="00914EDB">
            <w:pPr>
              <w:ind w:left="-9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>
            <w:pPr>
              <w:ind w:left="34"/>
            </w:pPr>
            <w:r>
              <w:t>средства организаций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jc w:val="center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pStyle w:val="9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погибших и пострадавших </w:t>
            </w:r>
            <w:proofErr w:type="gramStart"/>
            <w:r>
              <w:rPr>
                <w:sz w:val="24"/>
                <w:szCs w:val="24"/>
              </w:rPr>
              <w:t>от несчастных случаев на воде во время купания в неорганизованных местах массового отдыха населения на водных объектах</w:t>
            </w:r>
            <w:proofErr w:type="gramEnd"/>
          </w:p>
        </w:tc>
      </w:tr>
      <w:tr w:rsidR="00752F54" w:rsidTr="002F6FB6">
        <w:trPr>
          <w:trHeight w:val="2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60"/>
              <w:jc w:val="both"/>
              <w:rPr>
                <w:sz w:val="26"/>
                <w:szCs w:val="26"/>
              </w:rPr>
            </w:pPr>
            <w:r>
              <w:t>Опубликование в средствах массовой информации и подготовка выступлений о необходимости соблюдения мер безопасности</w:t>
            </w:r>
            <w:r>
              <w:rPr>
                <w:sz w:val="26"/>
                <w:szCs w:val="26"/>
              </w:rPr>
              <w:t xml:space="preserve"> на водных объектах и приемах спасания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>
            <w:pPr>
              <w:ind w:left="34"/>
            </w:pPr>
            <w: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jc w:val="center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 xml:space="preserve">Информирование населения о мерах безопасности; повышение готовности населения по оказанию первой помощи пострадавшим  </w:t>
            </w:r>
          </w:p>
        </w:tc>
      </w:tr>
      <w:tr w:rsidR="00752F54" w:rsidTr="002F6FB6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lastRenderedPageBreak/>
              <w:t>3.3.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both"/>
            </w:pPr>
            <w:r>
              <w:t>Пров</w:t>
            </w:r>
            <w:r w:rsidR="002F6FB6">
              <w:t>едение бесед, занятий с учителя</w:t>
            </w:r>
            <w:r>
              <w:t>ми, родителями и детьми, викторин, конкурсов рисунков и сочинений по правилам поведения</w:t>
            </w:r>
          </w:p>
          <w:p w:rsidR="00752F54" w:rsidRDefault="00752F54" w:rsidP="00914EDB">
            <w:pPr>
              <w:jc w:val="both"/>
            </w:pPr>
            <w:r>
              <w:t>на водоемах в зависимости от сезона года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>
            <w:pPr>
              <w:pStyle w:val="aa"/>
              <w:spacing w:line="240" w:lineRule="auto"/>
              <w:rPr>
                <w:szCs w:val="24"/>
              </w:rPr>
            </w:pPr>
          </w:p>
          <w:p w:rsidR="00752F54" w:rsidRDefault="00752F54" w:rsidP="00914EDB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</w:p>
          <w:p w:rsidR="00752F54" w:rsidRDefault="00752F54" w:rsidP="00914EDB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752F54" w:rsidRDefault="00752F54" w:rsidP="00914EDB">
            <w:pPr>
              <w:jc w:val="center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Проведение мероприятий с участием детей для их информирования о правилах поведения и формирования у них навыков безопасного поведения на воде</w:t>
            </w:r>
          </w:p>
        </w:tc>
      </w:tr>
      <w:tr w:rsidR="00752F54" w:rsidTr="002F6FB6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center"/>
            </w:pPr>
            <w:r>
              <w:t>3.4.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54" w:rsidRDefault="00752F54" w:rsidP="00914EDB">
            <w:pPr>
              <w:snapToGrid w:val="0"/>
              <w:jc w:val="both"/>
            </w:pPr>
            <w:r>
              <w:t>Проведение рейдов и патрулирований неорганизованных мест массового отдыха людей на воде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ind w:left="-108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</w:pPr>
            <w:r>
              <w:t>Всего,</w:t>
            </w:r>
          </w:p>
          <w:p w:rsidR="00752F54" w:rsidRDefault="00752F54" w:rsidP="00914EDB">
            <w:r>
              <w:t>в том числе:</w:t>
            </w:r>
          </w:p>
          <w:p w:rsidR="00752F54" w:rsidRDefault="00752F54" w:rsidP="00914EDB"/>
          <w:p w:rsidR="00752F54" w:rsidRDefault="00752F54" w:rsidP="00914EDB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54" w:rsidRDefault="00752F54" w:rsidP="00914EDB">
            <w:pPr>
              <w:snapToGrid w:val="0"/>
              <w:jc w:val="both"/>
            </w:pPr>
            <w:r>
              <w:t>Обеспечение безопасности населения на водных объектах</w:t>
            </w:r>
          </w:p>
        </w:tc>
      </w:tr>
    </w:tbl>
    <w:p w:rsidR="00752F54" w:rsidRDefault="00752F54" w:rsidP="00752F54">
      <w:pPr>
        <w:sectPr w:rsidR="00752F5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752F54" w:rsidRDefault="00752F54" w:rsidP="00237382">
      <w:pPr>
        <w:pStyle w:val="a7"/>
        <w:ind w:left="0"/>
      </w:pPr>
    </w:p>
    <w:p w:rsidR="00752F54" w:rsidRDefault="00752F54" w:rsidP="00752F54">
      <w:pPr>
        <w:pStyle w:val="a7"/>
        <w:ind w:left="0"/>
        <w:jc w:val="center"/>
      </w:pPr>
    </w:p>
    <w:p w:rsidR="00752F54" w:rsidRDefault="00752F54" w:rsidP="00752F54">
      <w:pPr>
        <w:pStyle w:val="a7"/>
        <w:ind w:left="0"/>
        <w:jc w:val="center"/>
      </w:pPr>
    </w:p>
    <w:p w:rsidR="00752F54" w:rsidRDefault="00752F54" w:rsidP="00752F54"/>
    <w:p w:rsidR="005D329D" w:rsidRDefault="005D329D"/>
    <w:sectPr w:rsidR="005D329D" w:rsidSect="005D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AF" w:rsidRDefault="00E95AAF" w:rsidP="001535AF">
      <w:r>
        <w:separator/>
      </w:r>
    </w:p>
  </w:endnote>
  <w:endnote w:type="continuationSeparator" w:id="0">
    <w:p w:rsidR="00E95AAF" w:rsidRDefault="00E95AAF" w:rsidP="0015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B4E65">
    <w:pPr>
      <w:pStyle w:val="ad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73.15pt;margin-top:.05pt;width:11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1535AF" w:rsidRDefault="001B4E65">
                <w:pPr>
                  <w:pStyle w:val="ad"/>
                </w:pPr>
                <w:r>
                  <w:rPr>
                    <w:rStyle w:val="a9"/>
                  </w:rPr>
                  <w:fldChar w:fldCharType="begin"/>
                </w:r>
                <w:r w:rsidR="00CD58C8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C41CDB">
                  <w:rPr>
                    <w:rStyle w:val="a9"/>
                    <w:noProof/>
                  </w:rPr>
                  <w:t>10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AF" w:rsidRDefault="00E95AAF" w:rsidP="001535AF">
      <w:r>
        <w:separator/>
      </w:r>
    </w:p>
  </w:footnote>
  <w:footnote w:type="continuationSeparator" w:id="0">
    <w:p w:rsidR="00E95AAF" w:rsidRDefault="00E95AAF" w:rsidP="0015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AF" w:rsidRDefault="001535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3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2F54"/>
    <w:rsid w:val="00037C2E"/>
    <w:rsid w:val="00120A13"/>
    <w:rsid w:val="00145EFA"/>
    <w:rsid w:val="00153489"/>
    <w:rsid w:val="001535AF"/>
    <w:rsid w:val="001B4E65"/>
    <w:rsid w:val="00237382"/>
    <w:rsid w:val="002F6FB6"/>
    <w:rsid w:val="0031519B"/>
    <w:rsid w:val="004D60F2"/>
    <w:rsid w:val="00533D25"/>
    <w:rsid w:val="005D329D"/>
    <w:rsid w:val="006E70A1"/>
    <w:rsid w:val="00725DCA"/>
    <w:rsid w:val="00752F54"/>
    <w:rsid w:val="008145E4"/>
    <w:rsid w:val="00817BB1"/>
    <w:rsid w:val="00830110"/>
    <w:rsid w:val="008F304B"/>
    <w:rsid w:val="00986AAD"/>
    <w:rsid w:val="00A1163E"/>
    <w:rsid w:val="00AB3D0A"/>
    <w:rsid w:val="00B634E3"/>
    <w:rsid w:val="00C06AB0"/>
    <w:rsid w:val="00C359BB"/>
    <w:rsid w:val="00C41CDB"/>
    <w:rsid w:val="00C54E67"/>
    <w:rsid w:val="00CD58C8"/>
    <w:rsid w:val="00CD5F4E"/>
    <w:rsid w:val="00D13979"/>
    <w:rsid w:val="00E61896"/>
    <w:rsid w:val="00E95AAF"/>
    <w:rsid w:val="00EB5F2C"/>
    <w:rsid w:val="00F3071D"/>
    <w:rsid w:val="00F4146E"/>
    <w:rsid w:val="00F7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2F54"/>
    <w:pPr>
      <w:keepNext/>
      <w:numPr>
        <w:ilvl w:val="2"/>
        <w:numId w:val="1"/>
      </w:numPr>
      <w:suppressAutoHyphens/>
      <w:ind w:left="1080" w:hanging="1080"/>
      <w:jc w:val="both"/>
      <w:outlineLvl w:val="2"/>
    </w:pPr>
    <w:rPr>
      <w:sz w:val="28"/>
      <w:lang w:eastAsia="ar-SA"/>
    </w:rPr>
  </w:style>
  <w:style w:type="paragraph" w:styleId="5">
    <w:name w:val="heading 5"/>
    <w:basedOn w:val="a"/>
    <w:next w:val="a0"/>
    <w:link w:val="50"/>
    <w:qFormat/>
    <w:rsid w:val="00752F54"/>
    <w:pPr>
      <w:numPr>
        <w:ilvl w:val="4"/>
        <w:numId w:val="1"/>
      </w:numPr>
      <w:suppressAutoHyphens/>
      <w:jc w:val="center"/>
      <w:outlineLvl w:val="4"/>
    </w:pPr>
    <w:rPr>
      <w:caps/>
      <w:szCs w:val="20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52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semiHidden/>
    <w:rsid w:val="00752F5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1"/>
    <w:link w:val="a0"/>
    <w:semiHidden/>
    <w:rsid w:val="00752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2F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2F5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752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52F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52F54"/>
    <w:rPr>
      <w:rFonts w:ascii="Times New Roman" w:eastAsia="Times New Roman" w:hAnsi="Times New Roman" w:cs="Times New Roman"/>
      <w:caps/>
      <w:sz w:val="24"/>
      <w:szCs w:val="20"/>
      <w:lang w:val="en-US" w:eastAsia="ar-SA"/>
    </w:rPr>
  </w:style>
  <w:style w:type="character" w:styleId="a9">
    <w:name w:val="page number"/>
    <w:basedOn w:val="a1"/>
    <w:rsid w:val="00752F54"/>
  </w:style>
  <w:style w:type="paragraph" w:customStyle="1" w:styleId="ConsPlusNonformat">
    <w:name w:val="ConsPlusNonformat"/>
    <w:rsid w:val="00752F5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52F5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752F54"/>
    <w:pPr>
      <w:suppressAutoHyphens/>
      <w:spacing w:line="288" w:lineRule="auto"/>
      <w:jc w:val="center"/>
    </w:pPr>
    <w:rPr>
      <w:sz w:val="32"/>
      <w:lang w:eastAsia="ar-SA"/>
    </w:rPr>
  </w:style>
  <w:style w:type="paragraph" w:customStyle="1" w:styleId="aa">
    <w:name w:val="Табличный"/>
    <w:basedOn w:val="a"/>
    <w:rsid w:val="00752F54"/>
    <w:pPr>
      <w:suppressAutoHyphens/>
      <w:spacing w:line="320" w:lineRule="atLeast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752F54"/>
    <w:pPr>
      <w:widowControl w:val="0"/>
      <w:shd w:val="clear" w:color="auto" w:fill="FFFFFF"/>
      <w:suppressAutoHyphens/>
      <w:autoSpaceDE w:val="0"/>
      <w:spacing w:line="298" w:lineRule="exact"/>
      <w:ind w:right="14"/>
      <w:jc w:val="both"/>
    </w:pPr>
    <w:rPr>
      <w:color w:val="000000"/>
      <w:spacing w:val="1"/>
      <w:szCs w:val="26"/>
      <w:lang w:eastAsia="ar-SA"/>
    </w:rPr>
  </w:style>
  <w:style w:type="paragraph" w:styleId="ab">
    <w:name w:val="header"/>
    <w:basedOn w:val="a"/>
    <w:link w:val="ac"/>
    <w:rsid w:val="00752F5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1"/>
    <w:link w:val="ab"/>
    <w:rsid w:val="00752F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rsid w:val="00752F5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1"/>
    <w:link w:val="ad"/>
    <w:rsid w:val="00752F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">
    <w:name w:val="Основной текст (9)"/>
    <w:basedOn w:val="a"/>
    <w:rsid w:val="00752F54"/>
    <w:pPr>
      <w:shd w:val="clear" w:color="auto" w:fill="FFFFFF"/>
      <w:suppressAutoHyphens/>
      <w:spacing w:line="202" w:lineRule="exact"/>
      <w:ind w:hanging="3040"/>
    </w:pPr>
    <w:rPr>
      <w:sz w:val="17"/>
      <w:szCs w:val="17"/>
      <w:lang w:eastAsia="ar-SA"/>
    </w:rPr>
  </w:style>
  <w:style w:type="paragraph" w:customStyle="1" w:styleId="1">
    <w:name w:val="Текст1"/>
    <w:basedOn w:val="a"/>
    <w:rsid w:val="00752F5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">
    <w:name w:val="Hyperlink"/>
    <w:basedOn w:val="a1"/>
    <w:uiPriority w:val="99"/>
    <w:unhideWhenUsed/>
    <w:rsid w:val="00120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5650-5180-4F02-94F2-2B00CAD3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2021-03-16T06:19:00Z</cp:lastPrinted>
  <dcterms:created xsi:type="dcterms:W3CDTF">2014-01-29T09:40:00Z</dcterms:created>
  <dcterms:modified xsi:type="dcterms:W3CDTF">2021-03-16T06:24:00Z</dcterms:modified>
</cp:coreProperties>
</file>