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2124"/>
        <w:gridCol w:w="3827"/>
      </w:tblGrid>
      <w:tr w:rsidR="00EA677E" w:rsidTr="00EA677E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77E" w:rsidRDefault="00EA677E" w:rsidP="00C13F3E">
            <w:pPr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EA677E" w:rsidRDefault="00EA677E" w:rsidP="00C13F3E">
            <w:pPr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EA677E" w:rsidRDefault="00EA677E" w:rsidP="00C13F3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EA677E" w:rsidRDefault="00EA677E" w:rsidP="00C13F3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EA677E" w:rsidRDefault="00EA677E" w:rsidP="00C13F3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EA677E" w:rsidRDefault="00EA677E" w:rsidP="00C13F3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EA677E" w:rsidRDefault="00EA677E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EA677E" w:rsidRDefault="00EA677E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EA677E" w:rsidRDefault="00EA677E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EA677E" w:rsidRPr="006E54FD" w:rsidRDefault="00EA677E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E54FD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E54FD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E54FD">
              <w:rPr>
                <w:sz w:val="18"/>
                <w:szCs w:val="18"/>
                <w:lang w:val="en-US"/>
              </w:rPr>
              <w:t>:</w:t>
            </w:r>
            <w:r w:rsidRPr="006E54FD"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7"/>
                  <w:lang w:val="en-US"/>
                </w:rPr>
                <w:t>dmpolss</w:t>
              </w:r>
              <w:r w:rsidRPr="006E54FD">
                <w:rPr>
                  <w:rStyle w:val="a7"/>
                  <w:lang w:val="en-US"/>
                </w:rPr>
                <w:t>@</w:t>
              </w:r>
              <w:r>
                <w:rPr>
                  <w:rStyle w:val="a7"/>
                  <w:lang w:val="en-US"/>
                </w:rPr>
                <w:t>yandex</w:t>
              </w:r>
              <w:r w:rsidRPr="006E54FD">
                <w:rPr>
                  <w:rStyle w:val="a7"/>
                  <w:lang w:val="en-US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  <w:r w:rsidRPr="006E54FD">
              <w:rPr>
                <w:lang w:val="en-US"/>
              </w:rPr>
              <w:t>.</w:t>
            </w:r>
          </w:p>
          <w:p w:rsidR="00EA677E" w:rsidRPr="006E54FD" w:rsidRDefault="00C73CA5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http</w:t>
              </w:r>
              <w:r w:rsidR="00EA677E" w:rsidRPr="006E54FD">
                <w:rPr>
                  <w:rStyle w:val="a7"/>
                  <w:rFonts w:ascii="Bookman Old Style" w:hAnsi="Bookman Old Style"/>
                  <w:bCs/>
                  <w:lang w:val="en-US"/>
                </w:rPr>
                <w:t>://</w:t>
              </w:r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www</w:t>
              </w:r>
              <w:r w:rsidR="00EA677E" w:rsidRPr="006E54FD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dmpol</w:t>
              </w:r>
              <w:r w:rsidR="00EA677E" w:rsidRPr="006E54FD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sharan</w:t>
              </w:r>
              <w:r w:rsidR="00EA677E" w:rsidRPr="006E54FD">
                <w:rPr>
                  <w:rStyle w:val="a7"/>
                  <w:rFonts w:ascii="Bookman Old Style" w:hAnsi="Bookman Old Style"/>
                  <w:bCs/>
                  <w:lang w:val="en-US"/>
                </w:rPr>
                <w:t>-</w:t>
              </w:r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sovet</w:t>
              </w:r>
              <w:r w:rsidR="00EA677E" w:rsidRPr="006E54FD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EA677E">
                <w:rPr>
                  <w:rStyle w:val="a7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EA677E" w:rsidRDefault="00EA677E" w:rsidP="00C13F3E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677E" w:rsidRDefault="00EA677E" w:rsidP="00C13F3E">
            <w:pPr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EA677E" w:rsidRDefault="00EA677E" w:rsidP="00C13F3E">
            <w:pPr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EA677E" w:rsidRDefault="00EA677E" w:rsidP="00C13F3E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677E" w:rsidRDefault="00EA677E" w:rsidP="00C13F3E">
            <w:pPr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EA677E" w:rsidRDefault="00EA677E" w:rsidP="00C13F3E">
            <w:pPr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EA677E" w:rsidRDefault="00EA677E" w:rsidP="00C13F3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EA677E" w:rsidRDefault="00EA677E" w:rsidP="00C13F3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EA677E" w:rsidRDefault="00EA677E" w:rsidP="00C13F3E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EA677E" w:rsidRDefault="00EA677E" w:rsidP="00C13F3E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7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EA677E" w:rsidRDefault="00C73CA5" w:rsidP="00C13F3E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EA677E">
                <w:rPr>
                  <w:rStyle w:val="a7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EA677E">
              <w:rPr>
                <w:sz w:val="20"/>
                <w:szCs w:val="20"/>
                <w:lang w:val="en-US"/>
              </w:rPr>
              <w:t>.</w:t>
            </w:r>
          </w:p>
          <w:p w:rsidR="00EA677E" w:rsidRDefault="00EA677E" w:rsidP="00C13F3E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EA677E" w:rsidRDefault="00EA677E" w:rsidP="00EA677E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EA677E" w:rsidRPr="00EA677E" w:rsidRDefault="00EA677E" w:rsidP="00EA677E">
      <w:pPr>
        <w:rPr>
          <w:rFonts w:eastAsiaTheme="minorHAnsi"/>
          <w:b/>
          <w:sz w:val="28"/>
          <w:szCs w:val="28"/>
        </w:rPr>
      </w:pPr>
      <w:r w:rsidRPr="00EA677E"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EA677E" w:rsidRDefault="00ED2E0B" w:rsidP="00EA677E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«29</w:t>
      </w:r>
      <w:r w:rsidR="00EA677E">
        <w:rPr>
          <w:sz w:val="28"/>
          <w:szCs w:val="28"/>
        </w:rPr>
        <w:t xml:space="preserve">» июля  2019 </w:t>
      </w:r>
      <w:proofErr w:type="spellStart"/>
      <w:r w:rsidR="00EA677E">
        <w:rPr>
          <w:sz w:val="28"/>
          <w:szCs w:val="28"/>
        </w:rPr>
        <w:t>й</w:t>
      </w:r>
      <w:proofErr w:type="spellEnd"/>
      <w:r w:rsidR="00EA677E">
        <w:rPr>
          <w:sz w:val="28"/>
          <w:szCs w:val="28"/>
        </w:rPr>
        <w:t>.                       № 1-</w:t>
      </w:r>
      <w:r>
        <w:rPr>
          <w:sz w:val="28"/>
          <w:szCs w:val="28"/>
        </w:rPr>
        <w:t>53</w:t>
      </w:r>
      <w:r w:rsidR="00EA6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«29</w:t>
      </w:r>
      <w:r w:rsidR="00EA677E">
        <w:rPr>
          <w:sz w:val="28"/>
          <w:szCs w:val="28"/>
        </w:rPr>
        <w:t>» июля  2019 г.</w:t>
      </w: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324" w:rsidRPr="00C75102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02">
        <w:rPr>
          <w:rFonts w:ascii="Times New Roman" w:hAnsi="Times New Roman" w:cs="Times New Roman"/>
          <w:b/>
          <w:sz w:val="28"/>
          <w:szCs w:val="28"/>
        </w:rPr>
        <w:t>О перевод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е</w:t>
      </w:r>
      <w:r w:rsidRPr="00C75102">
        <w:rPr>
          <w:rFonts w:ascii="Times New Roman" w:hAnsi="Times New Roman" w:cs="Times New Roman"/>
          <w:b/>
          <w:sz w:val="28"/>
          <w:szCs w:val="28"/>
        </w:rPr>
        <w:t xml:space="preserve"> жилого 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помещения</w:t>
      </w:r>
      <w:r w:rsidRPr="00C75102">
        <w:rPr>
          <w:rFonts w:ascii="Times New Roman" w:hAnsi="Times New Roman" w:cs="Times New Roman"/>
          <w:b/>
          <w:sz w:val="28"/>
          <w:szCs w:val="28"/>
        </w:rPr>
        <w:t xml:space="preserve"> в нежило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е</w:t>
      </w:r>
      <w:r w:rsidR="003907A4">
        <w:rPr>
          <w:rFonts w:ascii="Times New Roman" w:hAnsi="Times New Roman" w:cs="Times New Roman"/>
          <w:b/>
          <w:sz w:val="28"/>
          <w:szCs w:val="28"/>
        </w:rPr>
        <w:t xml:space="preserve"> помещение</w:t>
      </w:r>
      <w:r w:rsidRPr="00C75102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923324" w:rsidRPr="00C75102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102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C75102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Башкортостан, </w:t>
      </w:r>
      <w:proofErr w:type="spellStart"/>
      <w:r w:rsidRPr="00C75102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</w:p>
    <w:p w:rsidR="00923324" w:rsidRPr="00C75102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02"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proofErr w:type="spellStart"/>
      <w:r w:rsidRPr="00C7510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C75102">
        <w:rPr>
          <w:rFonts w:ascii="Times New Roman" w:hAnsi="Times New Roman" w:cs="Times New Roman"/>
          <w:b/>
          <w:sz w:val="28"/>
          <w:szCs w:val="28"/>
        </w:rPr>
        <w:t>.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B0E4D" w:rsidRPr="00C75102">
        <w:rPr>
          <w:rFonts w:ascii="Times New Roman" w:hAnsi="Times New Roman" w:cs="Times New Roman"/>
          <w:b/>
          <w:sz w:val="28"/>
          <w:szCs w:val="28"/>
        </w:rPr>
        <w:t>реображенское</w:t>
      </w:r>
      <w:proofErr w:type="spellEnd"/>
      <w:r w:rsidRPr="00C75102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Pr="00C75102"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 w:rsidR="005B0E4D" w:rsidRPr="00C75102">
        <w:rPr>
          <w:rFonts w:ascii="Times New Roman" w:hAnsi="Times New Roman" w:cs="Times New Roman"/>
          <w:b/>
          <w:sz w:val="28"/>
          <w:szCs w:val="28"/>
        </w:rPr>
        <w:t>11</w:t>
      </w:r>
      <w:r w:rsidRPr="00C75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4FD">
        <w:rPr>
          <w:rFonts w:ascii="Times New Roman" w:hAnsi="Times New Roman" w:cs="Times New Roman"/>
          <w:b/>
          <w:sz w:val="28"/>
          <w:szCs w:val="28"/>
        </w:rPr>
        <w:t>А</w:t>
      </w: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23324" w:rsidRPr="00C75102" w:rsidRDefault="00923324" w:rsidP="00C75102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 статьи 23 Жилищного кодекса Российской Федерации, </w:t>
      </w:r>
      <w:r w:rsidR="00603B44" w:rsidRPr="00603B44">
        <w:rPr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03B44">
        <w:rPr>
          <w:sz w:val="28"/>
          <w:szCs w:val="28"/>
          <w:shd w:val="clear" w:color="auto" w:fill="FFFFFF"/>
        </w:rPr>
        <w:t xml:space="preserve">, </w:t>
      </w:r>
      <w:r w:rsidR="00C75102">
        <w:rPr>
          <w:sz w:val="28"/>
          <w:szCs w:val="28"/>
        </w:rPr>
        <w:t>постановлени</w:t>
      </w:r>
      <w:r w:rsidR="00603B44">
        <w:rPr>
          <w:sz w:val="28"/>
          <w:szCs w:val="28"/>
        </w:rPr>
        <w:t xml:space="preserve">я </w:t>
      </w:r>
      <w:r w:rsidR="00C7510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«</w:t>
      </w:r>
      <w:r w:rsidR="00C75102" w:rsidRPr="00C75102">
        <w:rPr>
          <w:sz w:val="28"/>
          <w:szCs w:val="28"/>
        </w:rPr>
        <w:t xml:space="preserve">Административный регламент предоставления муниципальной услуги Администрацией сельского поселения Дмитриево-Полянский сельсовет муниципального района </w:t>
      </w:r>
      <w:proofErr w:type="spellStart"/>
      <w:r w:rsidR="00C75102" w:rsidRPr="00C75102">
        <w:rPr>
          <w:sz w:val="28"/>
          <w:szCs w:val="28"/>
        </w:rPr>
        <w:t>Шаранский</w:t>
      </w:r>
      <w:proofErr w:type="spellEnd"/>
      <w:r w:rsidR="00C75102" w:rsidRPr="00C75102">
        <w:rPr>
          <w:sz w:val="28"/>
          <w:szCs w:val="28"/>
        </w:rPr>
        <w:t xml:space="preserve"> район Республики Башкортостан «Прием документов, необходимых для согласования перевода жилого</w:t>
      </w:r>
      <w:proofErr w:type="gramEnd"/>
      <w:r w:rsidR="00C75102" w:rsidRPr="00C75102">
        <w:rPr>
          <w:sz w:val="28"/>
          <w:szCs w:val="28"/>
        </w:rPr>
        <w:t xml:space="preserve"> </w:t>
      </w:r>
      <w:proofErr w:type="gramStart"/>
      <w:r w:rsidR="00C75102" w:rsidRPr="00C75102">
        <w:rPr>
          <w:sz w:val="28"/>
          <w:szCs w:val="28"/>
        </w:rPr>
        <w:t>помещения в нежилое или нежилого помещения в жилое, а также выдача соответствующих решений о переводе или отказе в переводе</w:t>
      </w:r>
      <w:r w:rsidR="00C75102">
        <w:rPr>
          <w:b/>
          <w:sz w:val="28"/>
          <w:szCs w:val="28"/>
        </w:rPr>
        <w:t>»</w:t>
      </w:r>
      <w:r w:rsidR="00C75102" w:rsidRPr="00ED1A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C75102">
        <w:rPr>
          <w:sz w:val="28"/>
          <w:szCs w:val="28"/>
        </w:rPr>
        <w:t>28.09.2017</w:t>
      </w:r>
      <w:r>
        <w:rPr>
          <w:sz w:val="28"/>
          <w:szCs w:val="28"/>
        </w:rPr>
        <w:t xml:space="preserve"> года № </w:t>
      </w:r>
      <w:r w:rsidR="00C75102">
        <w:rPr>
          <w:sz w:val="28"/>
          <w:szCs w:val="28"/>
        </w:rPr>
        <w:t>36</w:t>
      </w:r>
      <w:r>
        <w:rPr>
          <w:sz w:val="28"/>
          <w:szCs w:val="28"/>
        </w:rPr>
        <w:t xml:space="preserve">, рассмотрев заявление собственника помещения </w:t>
      </w:r>
      <w:r w:rsidR="00C75102">
        <w:rPr>
          <w:sz w:val="28"/>
          <w:szCs w:val="28"/>
        </w:rPr>
        <w:t xml:space="preserve">гражданки </w:t>
      </w:r>
      <w:proofErr w:type="spellStart"/>
      <w:r w:rsidR="00C75102">
        <w:rPr>
          <w:sz w:val="28"/>
          <w:szCs w:val="28"/>
        </w:rPr>
        <w:t>Жучковой</w:t>
      </w:r>
      <w:proofErr w:type="spellEnd"/>
      <w:r w:rsidR="00C75102">
        <w:rPr>
          <w:sz w:val="28"/>
          <w:szCs w:val="28"/>
        </w:rPr>
        <w:t xml:space="preserve"> Л.Ф.</w:t>
      </w:r>
      <w:r>
        <w:rPr>
          <w:sz w:val="28"/>
          <w:szCs w:val="28"/>
        </w:rPr>
        <w:t xml:space="preserve"> и предст</w:t>
      </w:r>
      <w:r w:rsidR="00C75102">
        <w:rPr>
          <w:sz w:val="28"/>
          <w:szCs w:val="28"/>
        </w:rPr>
        <w:t xml:space="preserve">авленные документы о переводе </w:t>
      </w:r>
      <w:r>
        <w:rPr>
          <w:sz w:val="28"/>
          <w:szCs w:val="28"/>
        </w:rPr>
        <w:t xml:space="preserve">жилого </w:t>
      </w:r>
      <w:r w:rsidR="00C75102">
        <w:rPr>
          <w:sz w:val="28"/>
          <w:szCs w:val="28"/>
        </w:rPr>
        <w:t>помещени</w:t>
      </w:r>
      <w:r w:rsidR="00603B44">
        <w:rPr>
          <w:sz w:val="28"/>
          <w:szCs w:val="28"/>
        </w:rPr>
        <w:t>я</w:t>
      </w:r>
      <w:r w:rsidR="00C75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603B44">
        <w:rPr>
          <w:sz w:val="28"/>
          <w:szCs w:val="28"/>
        </w:rPr>
        <w:t>не</w:t>
      </w:r>
      <w:r>
        <w:rPr>
          <w:sz w:val="28"/>
          <w:szCs w:val="28"/>
        </w:rPr>
        <w:t xml:space="preserve">жилое </w:t>
      </w:r>
      <w:r w:rsidR="00C7510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, администрация сельского поселения Дмитриево-Полянский сельсовет ПОСТАНОВЛЯЕТ: </w:t>
      </w:r>
      <w:proofErr w:type="gramEnd"/>
    </w:p>
    <w:p w:rsidR="00923324" w:rsidRDefault="00923324" w:rsidP="0092332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5102">
        <w:rPr>
          <w:rFonts w:ascii="Times New Roman" w:hAnsi="Times New Roman" w:cs="Times New Roman"/>
          <w:sz w:val="28"/>
          <w:szCs w:val="28"/>
        </w:rPr>
        <w:t xml:space="preserve"> Перевести помещение,</w:t>
      </w:r>
      <w:r>
        <w:rPr>
          <w:rFonts w:ascii="Times New Roman" w:hAnsi="Times New Roman" w:cs="Times New Roman"/>
          <w:sz w:val="28"/>
          <w:szCs w:val="28"/>
        </w:rPr>
        <w:t xml:space="preserve"> находяще</w:t>
      </w:r>
      <w:r w:rsidR="00603B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751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5102">
        <w:rPr>
          <w:rFonts w:ascii="Times New Roman" w:hAnsi="Times New Roman" w:cs="Times New Roman"/>
          <w:sz w:val="28"/>
          <w:szCs w:val="28"/>
        </w:rPr>
        <w:t>реображенское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C75102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C75102">
        <w:rPr>
          <w:rFonts w:ascii="Times New Roman" w:hAnsi="Times New Roman" w:cs="Times New Roman"/>
          <w:sz w:val="28"/>
          <w:szCs w:val="28"/>
        </w:rPr>
        <w:t>11</w:t>
      </w:r>
      <w:r w:rsidR="006E54FD">
        <w:rPr>
          <w:rFonts w:ascii="Times New Roman" w:hAnsi="Times New Roman" w:cs="Times New Roman"/>
          <w:sz w:val="28"/>
          <w:szCs w:val="28"/>
        </w:rPr>
        <w:t>А</w:t>
      </w:r>
      <w:r w:rsidR="00603B4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03B44">
        <w:rPr>
          <w:rFonts w:ascii="Times New Roman" w:hAnsi="Times New Roman" w:cs="Times New Roman"/>
          <w:sz w:val="28"/>
          <w:szCs w:val="28"/>
        </w:rPr>
        <w:t xml:space="preserve">  общей площадью 19,7 кв.м., принадлежащее гражданке </w:t>
      </w:r>
      <w:proofErr w:type="spellStart"/>
      <w:r w:rsidR="00603B44">
        <w:rPr>
          <w:rFonts w:ascii="Times New Roman" w:hAnsi="Times New Roman" w:cs="Times New Roman"/>
          <w:sz w:val="28"/>
          <w:szCs w:val="28"/>
        </w:rPr>
        <w:t>Жучковой</w:t>
      </w:r>
      <w:proofErr w:type="spellEnd"/>
      <w:r w:rsidR="00603B44">
        <w:rPr>
          <w:rFonts w:ascii="Times New Roman" w:hAnsi="Times New Roman" w:cs="Times New Roman"/>
          <w:sz w:val="28"/>
          <w:szCs w:val="28"/>
        </w:rPr>
        <w:t xml:space="preserve"> Л.Ф. </w:t>
      </w:r>
      <w:r w:rsidR="00C7510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C75102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510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жилое </w:t>
      </w:r>
      <w:r w:rsidR="00C75102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3B44">
        <w:rPr>
          <w:rFonts w:ascii="Times New Roman" w:hAnsi="Times New Roman" w:cs="Times New Roman"/>
          <w:sz w:val="28"/>
          <w:szCs w:val="28"/>
        </w:rPr>
        <w:t>для дальнейшего использования в качестве подсобного помещения.</w:t>
      </w: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 постановления  оставляю за собой.</w:t>
      </w:r>
    </w:p>
    <w:p w:rsidR="00923324" w:rsidRDefault="00923324" w:rsidP="0092332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923324" w:rsidRDefault="00923324" w:rsidP="00603B4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23324" w:rsidRDefault="00EA677E" w:rsidP="00EA677E">
      <w:r>
        <w:rPr>
          <w:sz w:val="28"/>
          <w:szCs w:val="28"/>
        </w:rPr>
        <w:t xml:space="preserve">     </w:t>
      </w:r>
      <w:r w:rsidR="00923324">
        <w:rPr>
          <w:sz w:val="28"/>
          <w:szCs w:val="28"/>
        </w:rPr>
        <w:t>Глава сельского поселения</w:t>
      </w:r>
      <w:r w:rsidR="00923324">
        <w:t xml:space="preserve">:                                                  </w:t>
      </w:r>
      <w:proofErr w:type="spellStart"/>
      <w:r w:rsidR="00C75102">
        <w:rPr>
          <w:sz w:val="28"/>
          <w:szCs w:val="28"/>
        </w:rPr>
        <w:t>И.Р.Галиев</w:t>
      </w:r>
      <w:proofErr w:type="spellEnd"/>
    </w:p>
    <w:tbl>
      <w:tblPr>
        <w:tblpPr w:leftFromText="180" w:rightFromText="180" w:vertAnchor="page" w:horzAnchor="page" w:tblpX="1011" w:tblpY="5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2700"/>
        <w:gridCol w:w="3863"/>
      </w:tblGrid>
      <w:tr w:rsidR="00AD7EF6" w:rsidRPr="00ED2E0B" w:rsidTr="00AD7EF6">
        <w:trPr>
          <w:trHeight w:val="1797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EF6" w:rsidRDefault="00AD7EF6">
            <w:pPr>
              <w:spacing w:after="120"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   БАШКОРТОСТАН РЕСПУБЛИКА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D7EF6" w:rsidRDefault="00AD7EF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ШАРАН РАЙОНЫ </w:t>
            </w:r>
          </w:p>
          <w:p w:rsidR="00AD7EF6" w:rsidRDefault="00AD7EF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 РАЙОНЫНЫҢ                                      </w:t>
            </w:r>
          </w:p>
          <w:p w:rsidR="00AD7EF6" w:rsidRDefault="00AD7EF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ДМИТРИЕВО-ПОЛЯНА АУЫЛ СОВЕТЫ</w:t>
            </w:r>
          </w:p>
          <w:p w:rsidR="00AD7EF6" w:rsidRDefault="00AD7EF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АУЫЛ  БИЛӘМӘҺЕ   БАШЛАҒ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AD7EF6" w:rsidRDefault="00AD7EF6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/>
                <w:bCs/>
                <w:sz w:val="14"/>
                <w:szCs w:val="14"/>
              </w:rPr>
              <w:t>Ҫ</w:t>
            </w:r>
            <w:r>
              <w:rPr>
                <w:bCs/>
                <w:sz w:val="14"/>
                <w:szCs w:val="14"/>
              </w:rPr>
              <w:t>ЫУ УРАМЫ, 2А</w:t>
            </w:r>
          </w:p>
          <w:p w:rsidR="00AD7EF6" w:rsidRDefault="00AD7EF6">
            <w:pPr>
              <w:spacing w:after="120" w:line="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D7EF6" w:rsidRDefault="00AD7EF6">
            <w:pPr>
              <w:spacing w:line="0" w:lineRule="atLeast"/>
              <w:jc w:val="center"/>
              <w:rPr>
                <w:sz w:val="16"/>
                <w:szCs w:val="16"/>
                <w:lang w:val="en-US"/>
              </w:rPr>
            </w:pPr>
          </w:p>
          <w:p w:rsidR="00AD7EF6" w:rsidRDefault="00AD7EF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AD7EF6" w:rsidRDefault="00AD7EF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ГЛАВА</w:t>
            </w:r>
          </w:p>
          <w:p w:rsidR="00AD7EF6" w:rsidRDefault="00AD7EF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СЕЛЬСКОГО ПОСЕЛЕНИЯ</w:t>
            </w:r>
          </w:p>
          <w:p w:rsidR="00AD7EF6" w:rsidRDefault="00AD7EF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ДМИТРИЕВО-ПОЛЯНСКИЙ СЕЛЬСОВЕТ</w:t>
            </w:r>
          </w:p>
          <w:p w:rsidR="00AD7EF6" w:rsidRDefault="00AD7EF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МУНИЦИПАЛЬНОГО РАЙОНА </w:t>
            </w:r>
          </w:p>
          <w:p w:rsidR="00AD7EF6" w:rsidRDefault="00AD7EF6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AD7EF6" w:rsidRDefault="00AD7EF6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AD7EF6" w:rsidRDefault="00AD7EF6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</w:p>
          <w:p w:rsidR="00AD7EF6" w:rsidRDefault="00AD7EF6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D7EF6" w:rsidRDefault="00AD7EF6">
            <w:pPr>
              <w:spacing w:line="360" w:lineRule="auto"/>
              <w:ind w:left="-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  <w:tr w:rsidR="00AD7EF6" w:rsidTr="00AD7EF6">
        <w:tc>
          <w:tcPr>
            <w:tcW w:w="42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7EF6" w:rsidRDefault="00AD7EF6">
            <w:pPr>
              <w:spacing w:after="12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ИНН  0251000704    ОКОНХ  97620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7EF6" w:rsidRDefault="00AD7EF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7EF6" w:rsidRDefault="00AD7EF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 04278034   БИК   048073754</w:t>
            </w:r>
          </w:p>
        </w:tc>
      </w:tr>
    </w:tbl>
    <w:p w:rsidR="00AD7EF6" w:rsidRDefault="00AD7EF6" w:rsidP="00AD7EF6">
      <w:pPr>
        <w:jc w:val="both"/>
        <w:rPr>
          <w:sz w:val="28"/>
          <w:szCs w:val="20"/>
          <w:lang w:eastAsia="ar-SA"/>
        </w:rPr>
      </w:pPr>
    </w:p>
    <w:p w:rsidR="00AD7EF6" w:rsidRDefault="00AD7EF6" w:rsidP="00AD7EF6">
      <w:pPr>
        <w:jc w:val="both"/>
        <w:rPr>
          <w:szCs w:val="28"/>
          <w:u w:val="single"/>
        </w:rPr>
      </w:pPr>
      <w:r>
        <w:rPr>
          <w:u w:val="single"/>
        </w:rPr>
        <w:t>№ 181 от 29.07.2019 г.</w:t>
      </w:r>
    </w:p>
    <w:p w:rsidR="00AD7EF6" w:rsidRDefault="00AD7EF6" w:rsidP="00AD7EF6">
      <w:pPr>
        <w:jc w:val="both"/>
      </w:pPr>
    </w:p>
    <w:p w:rsidR="00AD7EF6" w:rsidRDefault="00AD7EF6" w:rsidP="00AD7EF6">
      <w:pPr>
        <w:ind w:left="5664"/>
      </w:pPr>
    </w:p>
    <w:p w:rsidR="00AD7EF6" w:rsidRDefault="00AD7EF6" w:rsidP="00AD7EF6">
      <w:pPr>
        <w:jc w:val="center"/>
      </w:pPr>
      <w:r>
        <w:t>УВЕДОМЛЕНИЕ</w:t>
      </w:r>
    </w:p>
    <w:p w:rsidR="00AD7EF6" w:rsidRDefault="00AD7EF6" w:rsidP="00AD7EF6">
      <w:pPr>
        <w:jc w:val="center"/>
      </w:pPr>
      <w:r>
        <w:tab/>
      </w:r>
    </w:p>
    <w:p w:rsidR="00AD7EF6" w:rsidRPr="00AD7EF6" w:rsidRDefault="00AD7EF6" w:rsidP="00AD7EF6">
      <w:pPr>
        <w:shd w:val="clear" w:color="auto" w:fill="FFFFFF"/>
        <w:ind w:left="426" w:firstLine="567"/>
        <w:jc w:val="right"/>
        <w:rPr>
          <w:u w:val="single"/>
        </w:rPr>
      </w:pPr>
      <w:r>
        <w:t xml:space="preserve">                                                     </w:t>
      </w:r>
      <w:r w:rsidRPr="00AD7EF6">
        <w:rPr>
          <w:u w:val="single"/>
        </w:rPr>
        <w:t xml:space="preserve">Гр. </w:t>
      </w:r>
      <w:proofErr w:type="spellStart"/>
      <w:r w:rsidRPr="00AD7EF6">
        <w:rPr>
          <w:color w:val="000000"/>
          <w:u w:val="single"/>
        </w:rPr>
        <w:t>Жучковой</w:t>
      </w:r>
      <w:proofErr w:type="spellEnd"/>
      <w:r w:rsidRPr="00AD7EF6">
        <w:rPr>
          <w:color w:val="000000"/>
          <w:u w:val="single"/>
        </w:rPr>
        <w:t xml:space="preserve"> Л.Ф.</w:t>
      </w:r>
      <w:r w:rsidRPr="00AD7EF6">
        <w:rPr>
          <w:u w:val="single"/>
        </w:rPr>
        <w:t xml:space="preserve">                                               </w:t>
      </w:r>
    </w:p>
    <w:p w:rsidR="00AD7EF6" w:rsidRDefault="00AD7EF6" w:rsidP="00AD7EF6">
      <w:pPr>
        <w:shd w:val="clear" w:color="auto" w:fill="FFFFFF"/>
        <w:ind w:left="426" w:firstLine="567"/>
        <w:jc w:val="right"/>
      </w:pPr>
      <w:proofErr w:type="gramStart"/>
      <w:r>
        <w:t>проживающей</w:t>
      </w:r>
      <w:proofErr w:type="gramEnd"/>
      <w:r>
        <w:t xml:space="preserve"> по адресу:  </w:t>
      </w:r>
    </w:p>
    <w:p w:rsidR="00AD7EF6" w:rsidRDefault="00AD7EF6" w:rsidP="00AD7EF6">
      <w:pPr>
        <w:shd w:val="clear" w:color="auto" w:fill="FFFFFF"/>
        <w:ind w:left="426" w:firstLine="567"/>
        <w:jc w:val="right"/>
      </w:pPr>
      <w:r>
        <w:t xml:space="preserve">РБ, </w:t>
      </w:r>
      <w:proofErr w:type="spellStart"/>
      <w:r>
        <w:t>Шаранский</w:t>
      </w:r>
      <w:proofErr w:type="spellEnd"/>
      <w:r>
        <w:t xml:space="preserve"> район, </w:t>
      </w:r>
    </w:p>
    <w:p w:rsidR="00AD7EF6" w:rsidRDefault="00AD7EF6" w:rsidP="00AD7EF6">
      <w:pPr>
        <w:shd w:val="clear" w:color="auto" w:fill="FFFFFF"/>
        <w:ind w:left="426" w:firstLine="567"/>
        <w:jc w:val="right"/>
      </w:pPr>
      <w:proofErr w:type="spellStart"/>
      <w:r>
        <w:t>д</w:t>
      </w:r>
      <w:proofErr w:type="gramStart"/>
      <w:r>
        <w:t>.П</w:t>
      </w:r>
      <w:proofErr w:type="gramEnd"/>
      <w:r>
        <w:t>реображенское</w:t>
      </w:r>
      <w:proofErr w:type="spellEnd"/>
      <w:r>
        <w:t xml:space="preserve">, </w:t>
      </w:r>
    </w:p>
    <w:p w:rsidR="00AD7EF6" w:rsidRDefault="00AD7EF6" w:rsidP="00AD7EF6">
      <w:pPr>
        <w:shd w:val="clear" w:color="auto" w:fill="FFFFFF"/>
        <w:ind w:left="426" w:firstLine="567"/>
        <w:jc w:val="right"/>
      </w:pPr>
      <w:r>
        <w:t>ул</w:t>
      </w:r>
      <w:proofErr w:type="gramStart"/>
      <w:r>
        <w:t>.Ц</w:t>
      </w:r>
      <w:proofErr w:type="gramEnd"/>
      <w:r>
        <w:t>ентральная,  дом11А</w:t>
      </w:r>
    </w:p>
    <w:p w:rsidR="00AD7EF6" w:rsidRDefault="00AD7EF6" w:rsidP="00AD7EF6">
      <w:pPr>
        <w:shd w:val="clear" w:color="auto" w:fill="FFFFFF"/>
        <w:ind w:left="426" w:firstLine="567"/>
        <w:jc w:val="right"/>
      </w:pPr>
    </w:p>
    <w:p w:rsidR="00AD7EF6" w:rsidRDefault="00AD7EF6" w:rsidP="00AD7EF6">
      <w:pPr>
        <w:shd w:val="clear" w:color="auto" w:fill="FFFFFF"/>
        <w:ind w:left="426" w:firstLine="567"/>
        <w:jc w:val="both"/>
      </w:pPr>
      <w:r>
        <w:t xml:space="preserve">                        </w:t>
      </w: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поселения, рассмотрев Ваше заявление от 26.07.2019 года, о переводе жилого помещения в нежилое помещение,  </w:t>
      </w: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дом 11 общей площадью 19,7 кв.м.  сообщает следующее:</w:t>
      </w: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Разрешает перевод жилого помещения (дома) в не жилое помещение согласно действующему Жилищному Кодексу РФ (№ 188-ФЗ) от 29 декабря 2004 года.</w:t>
      </w: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EF6" w:rsidRDefault="00AD7EF6" w:rsidP="00AD7EF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AD7EF6" w:rsidRDefault="00AD7EF6" w:rsidP="00AD7EF6">
      <w:pPr>
        <w:rPr>
          <w:sz w:val="28"/>
          <w:szCs w:val="28"/>
        </w:rPr>
      </w:pPr>
    </w:p>
    <w:p w:rsidR="00057E3B" w:rsidRDefault="00057E3B"/>
    <w:p w:rsidR="000F410A" w:rsidRDefault="000F410A"/>
    <w:p w:rsidR="000F410A" w:rsidRDefault="000F410A"/>
    <w:p w:rsidR="000F410A" w:rsidRDefault="000F410A"/>
    <w:sectPr w:rsidR="000F410A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3D"/>
    <w:multiLevelType w:val="multilevel"/>
    <w:tmpl w:val="078E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8B7416"/>
    <w:multiLevelType w:val="multilevel"/>
    <w:tmpl w:val="822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A2819"/>
    <w:multiLevelType w:val="multilevel"/>
    <w:tmpl w:val="DAF0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57C08"/>
    <w:multiLevelType w:val="multilevel"/>
    <w:tmpl w:val="03DA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3324"/>
    <w:rsid w:val="00057E3B"/>
    <w:rsid w:val="000F410A"/>
    <w:rsid w:val="00317EB9"/>
    <w:rsid w:val="0038406D"/>
    <w:rsid w:val="003907A4"/>
    <w:rsid w:val="004B4A27"/>
    <w:rsid w:val="00525E35"/>
    <w:rsid w:val="005B0E4D"/>
    <w:rsid w:val="00603B44"/>
    <w:rsid w:val="006E54FD"/>
    <w:rsid w:val="007B602B"/>
    <w:rsid w:val="00856D76"/>
    <w:rsid w:val="00923324"/>
    <w:rsid w:val="00933621"/>
    <w:rsid w:val="00A256A9"/>
    <w:rsid w:val="00AD7EF6"/>
    <w:rsid w:val="00B848CF"/>
    <w:rsid w:val="00C73CA5"/>
    <w:rsid w:val="00C75102"/>
    <w:rsid w:val="00EA677E"/>
    <w:rsid w:val="00E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41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41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3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233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3324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1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F410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410A"/>
    <w:rPr>
      <w:b/>
      <w:bCs/>
    </w:rPr>
  </w:style>
  <w:style w:type="character" w:styleId="a7">
    <w:name w:val="Hyperlink"/>
    <w:basedOn w:val="a0"/>
    <w:uiPriority w:val="99"/>
    <w:rsid w:val="00EA677E"/>
    <w:rPr>
      <w:rFonts w:cs="Times New Roman"/>
      <w:color w:val="0000FF"/>
      <w:u w:val="single"/>
    </w:rPr>
  </w:style>
  <w:style w:type="paragraph" w:styleId="a8">
    <w:name w:val="header"/>
    <w:basedOn w:val="a"/>
    <w:link w:val="a9"/>
    <w:unhideWhenUsed/>
    <w:rsid w:val="00EA67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A67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mpolss@yandex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2019-08-01T04:55:00Z</cp:lastPrinted>
  <dcterms:created xsi:type="dcterms:W3CDTF">2019-07-26T09:55:00Z</dcterms:created>
  <dcterms:modified xsi:type="dcterms:W3CDTF">2019-08-01T04:56:00Z</dcterms:modified>
</cp:coreProperties>
</file>