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282781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282781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228" w:rsidRPr="00ED206F" w:rsidRDefault="00004228" w:rsidP="00004228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228" w:rsidRDefault="00004228" w:rsidP="00004228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май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1-19                       </w:t>
      </w:r>
      <w:r w:rsidRPr="0026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 » </w:t>
      </w:r>
      <w:r w:rsidR="0073458B">
        <w:rPr>
          <w:sz w:val="28"/>
          <w:szCs w:val="28"/>
          <w:lang w:val="ba-RU"/>
        </w:rPr>
        <w:t>мая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г</w:t>
      </w:r>
      <w:r w:rsidRPr="00004228">
        <w:rPr>
          <w:color w:val="000000"/>
          <w:sz w:val="28"/>
          <w:szCs w:val="28"/>
          <w:shd w:val="clear" w:color="auto" w:fill="FFFFFF"/>
        </w:rPr>
        <w:t>ранитн</w:t>
      </w:r>
      <w:r w:rsidR="0050469F">
        <w:rPr>
          <w:color w:val="000000"/>
          <w:sz w:val="28"/>
          <w:szCs w:val="28"/>
          <w:shd w:val="clear" w:color="auto" w:fill="FFFFFF"/>
        </w:rPr>
        <w:t>ую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плит</w:t>
      </w:r>
      <w:r w:rsidR="0050469F">
        <w:rPr>
          <w:color w:val="000000"/>
          <w:sz w:val="28"/>
          <w:szCs w:val="28"/>
          <w:shd w:val="clear" w:color="auto" w:fill="FFFFFF"/>
        </w:rPr>
        <w:t>ку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с подставкой и облицовочными плитами</w:t>
      </w:r>
      <w:r w:rsidR="0050469F">
        <w:rPr>
          <w:color w:val="000000"/>
          <w:sz w:val="28"/>
          <w:szCs w:val="28"/>
          <w:shd w:val="clear" w:color="auto" w:fill="FFFFFF"/>
        </w:rPr>
        <w:t>, приобщив к ранее имеющемуся памятнику</w:t>
      </w:r>
      <w:r w:rsidR="001A0E85">
        <w:rPr>
          <w:color w:val="000000"/>
          <w:sz w:val="28"/>
          <w:szCs w:val="28"/>
          <w:shd w:val="clear" w:color="auto" w:fill="FFFFFF"/>
        </w:rPr>
        <w:t xml:space="preserve"> в д</w:t>
      </w:r>
      <w:proofErr w:type="gramStart"/>
      <w:r w:rsidR="001A0E85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1A0E85">
        <w:rPr>
          <w:color w:val="000000"/>
          <w:sz w:val="28"/>
          <w:szCs w:val="28"/>
          <w:shd w:val="clear" w:color="auto" w:fill="FFFFFF"/>
        </w:rPr>
        <w:t>митриева Поляна</w:t>
      </w:r>
      <w:r w:rsidR="0050469F">
        <w:rPr>
          <w:color w:val="000000"/>
          <w:sz w:val="28"/>
          <w:szCs w:val="28"/>
          <w:shd w:val="clear" w:color="auto" w:fill="FFFFFF"/>
        </w:rPr>
        <w:t>, увеличив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50469F">
        <w:rPr>
          <w:color w:val="000000"/>
          <w:sz w:val="28"/>
          <w:szCs w:val="28"/>
          <w:shd w:val="clear" w:color="auto" w:fill="FFFFFF"/>
        </w:rPr>
        <w:t xml:space="preserve">стоимость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55000</w:t>
      </w:r>
      <w:r w:rsidR="0050469F">
        <w:rPr>
          <w:color w:val="000000"/>
          <w:sz w:val="28"/>
          <w:szCs w:val="28"/>
          <w:shd w:val="clear" w:color="auto" w:fill="FFFFFF"/>
        </w:rPr>
        <w:t>,00 (пятьдесят пять тысяч)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руб</w:t>
      </w:r>
      <w:r w:rsidR="0050469F">
        <w:rPr>
          <w:color w:val="000000"/>
          <w:sz w:val="28"/>
          <w:szCs w:val="28"/>
          <w:shd w:val="clear" w:color="auto" w:fill="FFFFFF"/>
        </w:rPr>
        <w:t>лей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Pr="00634106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6341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1A0E85"/>
    <w:rsid w:val="00282781"/>
    <w:rsid w:val="0050469F"/>
    <w:rsid w:val="005B2D5B"/>
    <w:rsid w:val="0073458B"/>
    <w:rsid w:val="007B602B"/>
    <w:rsid w:val="007F2BCC"/>
    <w:rsid w:val="00885DC7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2019-07-02T11:21:00Z</cp:lastPrinted>
  <dcterms:created xsi:type="dcterms:W3CDTF">2019-05-21T10:25:00Z</dcterms:created>
  <dcterms:modified xsi:type="dcterms:W3CDTF">2019-07-02T11:26:00Z</dcterms:modified>
</cp:coreProperties>
</file>