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1"/>
        <w:gridCol w:w="1841"/>
        <w:gridCol w:w="4533"/>
      </w:tblGrid>
      <w:tr w:rsidR="00680F81" w:rsidRPr="002C629C" w:rsidTr="005637CE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  <w:lang w:eastAsia="en-US"/>
              </w:rPr>
              <w:t>Ы</w:t>
            </w:r>
            <w:proofErr w:type="gramEnd"/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ШАРАН </w:t>
            </w:r>
            <w:r>
              <w:rPr>
                <w:sz w:val="16"/>
                <w:szCs w:val="16"/>
                <w:lang w:val="be-BY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РАЙОНЫ 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 РАЙОН</w:t>
            </w:r>
            <w:r>
              <w:rPr>
                <w:sz w:val="16"/>
                <w:szCs w:val="16"/>
                <w:lang w:val="be-BY" w:eastAsia="en-US"/>
              </w:rPr>
              <w:t>ЫНЫҢ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ДМИТРИЕВА ПОЛЯНА АУЫЛ СОВЕТЫ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АУЫЛ БИЛӘМӘҺЕ СОВЕТЫ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452630,  ДМИТРИЕВА ПОЛЯНА АУЫЛЫ, БАҪЫУ УРАМЫ, 2А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ТЕЛ</w:t>
            </w:r>
            <w:r>
              <w:rPr>
                <w:bCs/>
                <w:sz w:val="14"/>
                <w:szCs w:val="14"/>
                <w:lang w:val="en-US" w:eastAsia="en-US"/>
              </w:rPr>
              <w:t>.(34769) 2-68-00</w:t>
            </w:r>
            <w:r>
              <w:rPr>
                <w:bCs/>
                <w:sz w:val="14"/>
                <w:szCs w:val="14"/>
                <w:lang w:val="be-BY" w:eastAsia="en-US"/>
              </w:rPr>
              <w:t xml:space="preserve">, </w:t>
            </w:r>
            <w:r>
              <w:rPr>
                <w:bCs/>
                <w:sz w:val="14"/>
                <w:szCs w:val="14"/>
                <w:lang w:val="en-US" w:eastAsia="en-US"/>
              </w:rPr>
              <w:t>EMAIL: DMPOLSS@YANDEX.RU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  БАШКОРТОСТАН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СОВЕТ СЕЛЬСКОГО ПОСЕЛЕНИЯ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ДМИТРИЕВО-ПОЛЯНСКИЙ СЕЛЬСОВЕТ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ШАРАНСКИЙ РАЙОН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452630, Д. ДМИТРИЕВА ПОЛЯНА, УЛИЦА ПОЛЕВАЯ, 2А</w:t>
            </w:r>
          </w:p>
          <w:p w:rsidR="00680F81" w:rsidRDefault="00680F81" w:rsidP="005637CE">
            <w:pPr>
              <w:tabs>
                <w:tab w:val="left" w:pos="6467"/>
              </w:tabs>
              <w:spacing w:line="276" w:lineRule="auto"/>
              <w:jc w:val="center"/>
              <w:rPr>
                <w:caps/>
                <w:sz w:val="16"/>
                <w:szCs w:val="16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ТЕЛ</w:t>
            </w:r>
            <w:r>
              <w:rPr>
                <w:bCs/>
                <w:sz w:val="14"/>
                <w:szCs w:val="14"/>
                <w:lang w:val="en-US" w:eastAsia="en-US"/>
              </w:rPr>
              <w:t>.(34769) 2-68-00</w:t>
            </w:r>
            <w:r>
              <w:rPr>
                <w:bCs/>
                <w:sz w:val="14"/>
                <w:szCs w:val="14"/>
                <w:lang w:val="be-BY" w:eastAsia="en-US"/>
              </w:rPr>
              <w:t xml:space="preserve">, </w:t>
            </w:r>
            <w:r>
              <w:rPr>
                <w:bCs/>
                <w:sz w:val="14"/>
                <w:szCs w:val="14"/>
                <w:lang w:val="en-US" w:eastAsia="en-US"/>
              </w:rPr>
              <w:t>EMAIL: DMPOLSS@YANDEX.RU</w:t>
            </w:r>
          </w:p>
        </w:tc>
      </w:tr>
    </w:tbl>
    <w:p w:rsidR="00680F81" w:rsidRPr="00024750" w:rsidRDefault="00680F81" w:rsidP="00680F81">
      <w:pPr>
        <w:rPr>
          <w:rFonts w:ascii="ER Bukinist Bashkir" w:eastAsiaTheme="minorHAnsi" w:hAnsi="ER Bukinist Bashkir" w:cs="Courier New"/>
          <w:b/>
          <w:sz w:val="28"/>
          <w:szCs w:val="28"/>
          <w:lang w:val="en-US"/>
        </w:rPr>
      </w:pPr>
    </w:p>
    <w:p w:rsidR="00680F81" w:rsidRDefault="00680F81" w:rsidP="00680F81">
      <w:pPr>
        <w:rPr>
          <w:b/>
          <w:sz w:val="28"/>
          <w:szCs w:val="28"/>
        </w:rPr>
      </w:pPr>
      <w:r w:rsidRPr="002C629C">
        <w:rPr>
          <w:rFonts w:eastAsiaTheme="minorHAnsi"/>
          <w:b/>
          <w:sz w:val="28"/>
          <w:szCs w:val="28"/>
          <w:lang w:val="en-US"/>
        </w:rPr>
        <w:t xml:space="preserve">        </w:t>
      </w:r>
      <w:r w:rsidRPr="002C629C">
        <w:rPr>
          <w:b/>
          <w:lang w:val="en-US"/>
        </w:rPr>
        <w:t xml:space="preserve">  </w:t>
      </w:r>
      <w:r w:rsidRPr="00024750">
        <w:rPr>
          <w:b/>
          <w:sz w:val="28"/>
          <w:szCs w:val="28"/>
        </w:rPr>
        <w:t xml:space="preserve">Ҡ А </w:t>
      </w:r>
      <w:proofErr w:type="gramStart"/>
      <w:r w:rsidRPr="00024750">
        <w:rPr>
          <w:b/>
          <w:sz w:val="28"/>
          <w:szCs w:val="28"/>
        </w:rPr>
        <w:t>Р</w:t>
      </w:r>
      <w:proofErr w:type="gramEnd"/>
      <w:r w:rsidRPr="00024750">
        <w:rPr>
          <w:b/>
          <w:sz w:val="28"/>
          <w:szCs w:val="28"/>
        </w:rPr>
        <w:t xml:space="preserve"> А Р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24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 ЕНИЕ   </w:t>
      </w:r>
    </w:p>
    <w:p w:rsidR="00680F81" w:rsidRPr="00024750" w:rsidRDefault="00680F81" w:rsidP="00680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26 август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ab/>
        <w:t xml:space="preserve">                       № 1                     26 августа  2022 г.</w:t>
      </w:r>
    </w:p>
    <w:p w:rsidR="00680F81" w:rsidRDefault="00680F81" w:rsidP="00680F81">
      <w:pPr>
        <w:jc w:val="center"/>
        <w:rPr>
          <w:b/>
          <w:sz w:val="28"/>
          <w:szCs w:val="28"/>
        </w:rPr>
      </w:pPr>
    </w:p>
    <w:p w:rsidR="00680F81" w:rsidRDefault="00680F81" w:rsidP="00680F81">
      <w:pPr>
        <w:shd w:val="clear" w:color="auto" w:fill="FFFFFF"/>
        <w:spacing w:before="14"/>
        <w:ind w:right="80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680F81" w:rsidRDefault="00680F81" w:rsidP="00680F81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  внесении изменений в Правила землепользования и застройки в сельском  поселении Дмитриево-Полянский </w:t>
      </w:r>
    </w:p>
    <w:p w:rsidR="00680F81" w:rsidRDefault="00680F81" w:rsidP="00680F81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80F81" w:rsidRDefault="00680F81" w:rsidP="00680F81">
      <w:pPr>
        <w:jc w:val="center"/>
        <w:rPr>
          <w:b/>
          <w:bCs/>
          <w:color w:val="000000"/>
          <w:sz w:val="28"/>
          <w:szCs w:val="28"/>
        </w:rPr>
      </w:pPr>
    </w:p>
    <w:p w:rsidR="00680F81" w:rsidRDefault="00680F81" w:rsidP="00680F81">
      <w:pPr>
        <w:jc w:val="center"/>
        <w:rPr>
          <w:b/>
          <w:sz w:val="16"/>
          <w:szCs w:val="16"/>
        </w:rPr>
      </w:pPr>
    </w:p>
    <w:p w:rsidR="00680F81" w:rsidRDefault="00680F81" w:rsidP="00680F8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п.1 ч.3  ст.  28 п.1 ч.10 ст.35 Федерального за</w:t>
      </w:r>
      <w:r>
        <w:rPr>
          <w:sz w:val="28"/>
          <w:szCs w:val="28"/>
        </w:rPr>
        <w:softHyphen/>
        <w:t>кона 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</w:rPr>
        <w:t xml:space="preserve">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024750">
        <w:rPr>
          <w:b/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 xml:space="preserve"> </w:t>
      </w:r>
    </w:p>
    <w:p w:rsidR="00680F81" w:rsidRDefault="00680F81" w:rsidP="00680F8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и провести публичные слушания 05 сентября 2022 года в 10 часов в зале заседаний администрации 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д. Дмитриева Поляна, ул. Полевая, дом 2А по проекту решения «</w:t>
      </w:r>
      <w:r>
        <w:rPr>
          <w:b/>
          <w:bCs/>
          <w:color w:val="000000"/>
          <w:sz w:val="28"/>
          <w:szCs w:val="28"/>
        </w:rPr>
        <w:t xml:space="preserve">О  внесении изменений в Правила землепользования и застройки в сельском  поселении Дмитриево-Полянский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(далее - Проект).</w:t>
      </w:r>
      <w:proofErr w:type="gramEnd"/>
    </w:p>
    <w:p w:rsidR="00680F81" w:rsidRDefault="00680F81" w:rsidP="00680F81">
      <w:pPr>
        <w:shd w:val="clear" w:color="auto" w:fill="FFFFFF"/>
        <w:ind w:left="141"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публичных слушаний  возложить  на комиссию по подготовке и проведению публичных слушаний  в составе: </w:t>
      </w:r>
    </w:p>
    <w:p w:rsidR="00680F81" w:rsidRDefault="00680F81" w:rsidP="00680F81">
      <w:pPr>
        <w:shd w:val="clear" w:color="auto" w:fill="FFFFFF"/>
        <w:ind w:left="284" w:right="-8"/>
        <w:jc w:val="both"/>
        <w:rPr>
          <w:sz w:val="28"/>
          <w:szCs w:val="28"/>
        </w:rPr>
      </w:pPr>
    </w:p>
    <w:p w:rsidR="00680F81" w:rsidRDefault="00680F81" w:rsidP="00680F8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680F81" w:rsidTr="005637CE">
        <w:tc>
          <w:tcPr>
            <w:tcW w:w="2867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И.Р.</w:t>
            </w:r>
          </w:p>
        </w:tc>
        <w:tc>
          <w:tcPr>
            <w:tcW w:w="6662" w:type="dxa"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глава сельского поселения</w:t>
            </w:r>
          </w:p>
          <w:p w:rsidR="00680F81" w:rsidRDefault="00680F81" w:rsidP="005637CE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80F81" w:rsidTr="005637CE">
        <w:tc>
          <w:tcPr>
            <w:tcW w:w="9529" w:type="dxa"/>
            <w:gridSpan w:val="2"/>
            <w:hideMark/>
          </w:tcPr>
          <w:p w:rsidR="00680F81" w:rsidRDefault="00680F81" w:rsidP="005637CE">
            <w:pPr>
              <w:spacing w:line="276" w:lineRule="auto"/>
              <w:ind w:left="360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Члены комиссии:</w:t>
            </w:r>
          </w:p>
          <w:p w:rsidR="00680F81" w:rsidRDefault="00680F81" w:rsidP="005637CE">
            <w:pPr>
              <w:spacing w:line="276" w:lineRule="auto"/>
              <w:ind w:left="360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80F81" w:rsidTr="005637CE">
        <w:tc>
          <w:tcPr>
            <w:tcW w:w="2867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80F81" w:rsidTr="005637CE">
        <w:tc>
          <w:tcPr>
            <w:tcW w:w="2867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Никифорова С.Т. </w:t>
            </w:r>
          </w:p>
        </w:tc>
        <w:tc>
          <w:tcPr>
            <w:tcW w:w="6662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специалист 1 категории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80F81" w:rsidTr="005637CE">
        <w:trPr>
          <w:trHeight w:val="680"/>
        </w:trPr>
        <w:tc>
          <w:tcPr>
            <w:tcW w:w="2867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Р.М.</w:t>
            </w:r>
          </w:p>
        </w:tc>
        <w:tc>
          <w:tcPr>
            <w:tcW w:w="6662" w:type="dxa"/>
            <w:hideMark/>
          </w:tcPr>
          <w:p w:rsidR="00680F81" w:rsidRDefault="00680F81" w:rsidP="005637CE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библиотекарь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</w:tbl>
    <w:p w:rsidR="00680F81" w:rsidRDefault="00680F81" w:rsidP="00680F8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bCs/>
          <w:sz w:val="28"/>
          <w:szCs w:val="28"/>
        </w:rPr>
      </w:pPr>
    </w:p>
    <w:p w:rsidR="00680F81" w:rsidRDefault="00680F81" w:rsidP="00680F8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bCs/>
          <w:sz w:val="28"/>
          <w:szCs w:val="28"/>
        </w:rPr>
      </w:pPr>
    </w:p>
    <w:p w:rsidR="00680F81" w:rsidRDefault="00680F81" w:rsidP="00680F8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Проект</w:t>
      </w:r>
      <w:r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 в здании администрации и на сайте Совета </w:t>
      </w:r>
      <w:hyperlink r:id="rId6" w:history="1">
        <w:r w:rsidRPr="007734B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7734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dmpol</w:t>
        </w:r>
        <w:proofErr w:type="spellEnd"/>
        <w:r w:rsidRPr="007734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34B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734B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   с 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680F81" w:rsidRDefault="00680F81" w:rsidP="00680F8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направляются в Совет сельского поселения Дмитриево-Полянский 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адресу: д. Дмитриева Поляна, ул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олевая, 2А в период со дня обнародования до 07.11.2022 года.</w:t>
      </w:r>
    </w:p>
    <w:p w:rsidR="00680F81" w:rsidRDefault="00680F81" w:rsidP="00680F81">
      <w:pPr>
        <w:pStyle w:val="a4"/>
      </w:pPr>
    </w:p>
    <w:p w:rsidR="00680F81" w:rsidRDefault="00680F81" w:rsidP="00680F8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И.Р. </w:t>
      </w: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>
      <w:pPr>
        <w:pStyle w:val="a4"/>
        <w:rPr>
          <w:rFonts w:ascii="Times New Roman" w:hAnsi="Times New Roman"/>
          <w:sz w:val="28"/>
          <w:szCs w:val="28"/>
        </w:rPr>
      </w:pPr>
    </w:p>
    <w:p w:rsidR="00680F81" w:rsidRDefault="00680F81" w:rsidP="00680F81"/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81"/>
    <w:rsid w:val="003D4A29"/>
    <w:rsid w:val="00680F81"/>
    <w:rsid w:val="0071005F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F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8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F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80F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0F8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80F8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0F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68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p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2022-09-05T12:09:00Z</dcterms:created>
  <dcterms:modified xsi:type="dcterms:W3CDTF">2022-09-05T12:09:00Z</dcterms:modified>
</cp:coreProperties>
</file>